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360"/>
        <w:tblW w:w="11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1275"/>
        <w:gridCol w:w="1843"/>
        <w:gridCol w:w="2268"/>
        <w:gridCol w:w="1843"/>
      </w:tblGrid>
      <w:tr w:rsidR="00A6734F" w:rsidRPr="0059591F" w14:paraId="438C36B9" w14:textId="77777777" w:rsidTr="00B552F5">
        <w:trPr>
          <w:trHeight w:val="347"/>
        </w:trPr>
        <w:tc>
          <w:tcPr>
            <w:tcW w:w="1668" w:type="dxa"/>
          </w:tcPr>
          <w:p w14:paraId="46943748" w14:textId="77777777" w:rsidR="00A6734F" w:rsidRPr="0059591F" w:rsidRDefault="00A6734F" w:rsidP="00214C1B">
            <w:pPr>
              <w:jc w:val="center"/>
              <w:rPr>
                <w:rFonts w:ascii="標楷體" w:eastAsia="標楷體" w:hAnsi="標楷體" w:hint="eastAsia"/>
                <w:b/>
                <w:shd w:val="pct15" w:color="auto" w:fill="FFFFFF"/>
              </w:rPr>
            </w:pPr>
            <w:r w:rsidRPr="00C420FF">
              <w:rPr>
                <w:rFonts w:ascii="標楷體" w:eastAsia="標楷體" w:hAnsi="標楷體" w:hint="eastAsia"/>
                <w:b/>
              </w:rPr>
              <w:t>學 號</w:t>
            </w:r>
          </w:p>
        </w:tc>
        <w:tc>
          <w:tcPr>
            <w:tcW w:w="2268" w:type="dxa"/>
          </w:tcPr>
          <w:p w14:paraId="3F19A0F2" w14:textId="77777777" w:rsidR="00A6734F" w:rsidRPr="0059591F" w:rsidRDefault="00A6734F" w:rsidP="00214C1B">
            <w:pPr>
              <w:jc w:val="center"/>
              <w:rPr>
                <w:rFonts w:ascii="標楷體" w:eastAsia="標楷體" w:hAnsi="標楷體" w:hint="eastAsia"/>
                <w:b/>
                <w:shd w:val="pct15" w:color="auto" w:fill="FFFFFF"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姓 名</w:t>
            </w:r>
          </w:p>
        </w:tc>
        <w:tc>
          <w:tcPr>
            <w:tcW w:w="1275" w:type="dxa"/>
          </w:tcPr>
          <w:p w14:paraId="55402AF2" w14:textId="77777777" w:rsidR="00A6734F" w:rsidRPr="0059591F" w:rsidRDefault="00A6734F" w:rsidP="00214C1B">
            <w:pPr>
              <w:jc w:val="center"/>
              <w:rPr>
                <w:rFonts w:ascii="標楷體" w:eastAsia="標楷體" w:hAnsi="標楷體" w:hint="eastAsia"/>
                <w:b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</w:rPr>
              <w:t>系</w:t>
            </w:r>
            <w:r w:rsidRPr="0059591F">
              <w:rPr>
                <w:rFonts w:ascii="標楷體" w:eastAsia="標楷體" w:hAnsi="標楷體" w:hint="eastAsia"/>
                <w:b/>
              </w:rPr>
              <w:t>級</w:t>
            </w:r>
          </w:p>
        </w:tc>
        <w:tc>
          <w:tcPr>
            <w:tcW w:w="1843" w:type="dxa"/>
          </w:tcPr>
          <w:p w14:paraId="19BC6740" w14:textId="77777777" w:rsidR="00A6734F" w:rsidRPr="0059591F" w:rsidRDefault="00A6734F" w:rsidP="00214C1B">
            <w:pPr>
              <w:jc w:val="center"/>
              <w:rPr>
                <w:rFonts w:ascii="標楷體" w:eastAsia="標楷體" w:hAnsi="標楷體" w:hint="eastAsia"/>
                <w:b/>
                <w:shd w:val="pct15" w:color="auto" w:fill="FFFFFF"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緊急聯絡電話</w:t>
            </w:r>
          </w:p>
        </w:tc>
        <w:tc>
          <w:tcPr>
            <w:tcW w:w="2268" w:type="dxa"/>
          </w:tcPr>
          <w:p w14:paraId="6BD1B3DA" w14:textId="77777777" w:rsidR="00A6734F" w:rsidRPr="0059591F" w:rsidRDefault="00A6734F" w:rsidP="00214C1B">
            <w:pPr>
              <w:jc w:val="center"/>
              <w:rPr>
                <w:rFonts w:ascii="標楷體" w:eastAsia="標楷體" w:hAnsi="標楷體" w:hint="eastAsia"/>
                <w:b/>
                <w:shd w:val="pct15" w:color="auto" w:fill="FFFFFF"/>
              </w:rPr>
            </w:pPr>
            <w:r w:rsidRPr="00A6734F">
              <w:rPr>
                <w:rFonts w:ascii="標楷體" w:eastAsia="標楷體" w:hAnsi="標楷體" w:hint="eastAsia"/>
                <w:b/>
                <w:lang w:eastAsia="zh-HK"/>
              </w:rPr>
              <w:t>申請</w:t>
            </w:r>
            <w:r w:rsidRPr="00A6734F">
              <w:rPr>
                <w:rFonts w:ascii="標楷體" w:eastAsia="標楷體" w:hAnsi="標楷體" w:hint="eastAsia"/>
                <w:b/>
              </w:rPr>
              <w:t>加註任教科別</w:t>
            </w:r>
          </w:p>
        </w:tc>
        <w:tc>
          <w:tcPr>
            <w:tcW w:w="1843" w:type="dxa"/>
          </w:tcPr>
          <w:p w14:paraId="66ED9579" w14:textId="77777777" w:rsidR="00A6734F" w:rsidRDefault="00A6734F" w:rsidP="00A6734F">
            <w:pPr>
              <w:jc w:val="center"/>
              <w:rPr>
                <w:rFonts w:ascii="標楷體" w:eastAsia="標楷體" w:hAnsi="標楷體" w:hint="eastAsia"/>
                <w:b/>
                <w:shd w:val="pct15" w:color="auto" w:fill="FFFFFF"/>
                <w:lang w:eastAsia="zh-HK"/>
              </w:rPr>
            </w:pPr>
            <w:r w:rsidRPr="00A6734F">
              <w:rPr>
                <w:rFonts w:ascii="標楷體" w:eastAsia="標楷體" w:hAnsi="標楷體" w:hint="eastAsia"/>
                <w:b/>
                <w:lang w:eastAsia="zh-HK"/>
              </w:rPr>
              <w:t>首張</w:t>
            </w:r>
            <w:r w:rsidRPr="00A6734F">
              <w:rPr>
                <w:rFonts w:ascii="標楷體" w:eastAsia="標楷體" w:hAnsi="標楷體" w:hint="eastAsia"/>
                <w:b/>
              </w:rPr>
              <w:t>/</w:t>
            </w:r>
            <w:r>
              <w:rPr>
                <w:rFonts w:ascii="標楷體" w:eastAsia="標楷體" w:hAnsi="標楷體" w:hint="eastAsia"/>
                <w:b/>
                <w:lang w:eastAsia="zh-HK"/>
              </w:rPr>
              <w:t>加科</w:t>
            </w:r>
            <w:r w:rsidRPr="00A6734F">
              <w:rPr>
                <w:rFonts w:ascii="標楷體" w:eastAsia="標楷體" w:hAnsi="標楷體" w:hint="eastAsia"/>
                <w:b/>
                <w:lang w:eastAsia="zh-HK"/>
              </w:rPr>
              <w:t>證書</w:t>
            </w:r>
          </w:p>
        </w:tc>
      </w:tr>
      <w:tr w:rsidR="00A6734F" w:rsidRPr="0059591F" w14:paraId="0E55D9C1" w14:textId="77777777" w:rsidTr="00B552F5">
        <w:trPr>
          <w:trHeight w:val="609"/>
        </w:trPr>
        <w:tc>
          <w:tcPr>
            <w:tcW w:w="1668" w:type="dxa"/>
          </w:tcPr>
          <w:p w14:paraId="751C2308" w14:textId="77777777" w:rsidR="00A6734F" w:rsidRPr="0059591F" w:rsidRDefault="00A6734F" w:rsidP="00214C1B">
            <w:pPr>
              <w:spacing w:line="20" w:lineRule="atLeast"/>
              <w:jc w:val="center"/>
              <w:rPr>
                <w:rFonts w:ascii="標楷體" w:eastAsia="標楷體" w:hAnsi="標楷體" w:hint="eastAsi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5378E337" w14:textId="77777777" w:rsidR="00A6734F" w:rsidRPr="0059591F" w:rsidRDefault="00A6734F" w:rsidP="00214C1B">
            <w:pPr>
              <w:spacing w:line="20" w:lineRule="atLeast"/>
              <w:jc w:val="center"/>
              <w:rPr>
                <w:rFonts w:ascii="標楷體" w:eastAsia="標楷體" w:hAnsi="標楷體" w:hint="eastAsia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B191D1" w14:textId="77777777" w:rsidR="00A6734F" w:rsidRPr="0059591F" w:rsidRDefault="00A6734F" w:rsidP="00214C1B">
            <w:pPr>
              <w:spacing w:line="20" w:lineRule="atLeast"/>
              <w:jc w:val="center"/>
              <w:rPr>
                <w:rFonts w:ascii="標楷體" w:eastAsia="標楷體" w:hAnsi="標楷體" w:hint="eastAsia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3A33DACA" w14:textId="77777777" w:rsidR="00A6734F" w:rsidRPr="0059591F" w:rsidRDefault="00A6734F" w:rsidP="00214C1B">
            <w:pPr>
              <w:spacing w:line="20" w:lineRule="atLeast"/>
              <w:jc w:val="center"/>
              <w:rPr>
                <w:rFonts w:ascii="標楷體" w:eastAsia="標楷體" w:hAnsi="標楷體" w:hint="eastAsi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25D4561" w14:textId="77777777" w:rsidR="00A6734F" w:rsidRPr="0059591F" w:rsidRDefault="00A6734F" w:rsidP="00214C1B">
            <w:pPr>
              <w:spacing w:line="20" w:lineRule="atLeast"/>
              <w:jc w:val="center"/>
              <w:rPr>
                <w:rFonts w:ascii="標楷體" w:eastAsia="標楷體" w:hAnsi="標楷體" w:hint="eastAsia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7F3B9DCF" w14:textId="77777777" w:rsidR="00A6734F" w:rsidRPr="00A6734F" w:rsidRDefault="00A6734F" w:rsidP="00A6734F">
            <w:pPr>
              <w:spacing w:line="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6734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6734F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主專長證書</w:t>
            </w:r>
          </w:p>
          <w:p w14:paraId="2D220CE8" w14:textId="77777777" w:rsidR="00A6734F" w:rsidRPr="0059591F" w:rsidRDefault="00A6734F" w:rsidP="00A6734F">
            <w:pPr>
              <w:spacing w:line="20" w:lineRule="atLeast"/>
              <w:rPr>
                <w:rFonts w:ascii="標楷體" w:eastAsia="標楷體" w:hAnsi="標楷體" w:hint="eastAsia"/>
                <w:b/>
                <w:sz w:val="16"/>
                <w:szCs w:val="16"/>
              </w:rPr>
            </w:pPr>
            <w:r w:rsidRPr="00A6734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6734F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="00F95322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二</w:t>
            </w:r>
            <w:r w:rsidRPr="00A6734F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專長證書</w:t>
            </w:r>
          </w:p>
        </w:tc>
      </w:tr>
    </w:tbl>
    <w:p w14:paraId="0E8F80CE" w14:textId="5B3D7884" w:rsidR="005D7346" w:rsidRPr="00B82072" w:rsidRDefault="004E12DA" w:rsidP="00856274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B82072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6A7AEA" wp14:editId="0D824FD6">
                <wp:simplePos x="0" y="0"/>
                <wp:positionH relativeFrom="column">
                  <wp:posOffset>3774440</wp:posOffset>
                </wp:positionH>
                <wp:positionV relativeFrom="paragraph">
                  <wp:posOffset>335915</wp:posOffset>
                </wp:positionV>
                <wp:extent cx="3213735" cy="495300"/>
                <wp:effectExtent l="635" t="635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7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812DC" w14:textId="77777777" w:rsidR="00C420FF" w:rsidRPr="00C420FF" w:rsidRDefault="00E77DB4" w:rsidP="00C420FF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8"/>
                              </w:rPr>
                            </w:pPr>
                            <w:r w:rsidRPr="00C420FF">
                              <w:rPr>
                                <w:rFonts w:ascii="標楷體" w:eastAsia="標楷體" w:hAnsi="標楷體" w:hint="eastAsia"/>
                                <w:sz w:val="16"/>
                                <w:szCs w:val="18"/>
                              </w:rPr>
                              <w:t>112年8月17日臺教師(二)字第1120077481號函同意備查</w:t>
                            </w:r>
                          </w:p>
                          <w:p w14:paraId="2118813A" w14:textId="77777777" w:rsidR="00C420FF" w:rsidRPr="009F6B11" w:rsidRDefault="00C420FF" w:rsidP="00B552F5">
                            <w:pPr>
                              <w:ind w:right="800"/>
                              <w:jc w:val="right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 xml:space="preserve">                  </w:t>
                            </w:r>
                            <w:r w:rsidRPr="00C420FF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申請日期：  年  月  日</w:t>
                            </w:r>
                          </w:p>
                          <w:p w14:paraId="442258EC" w14:textId="77777777" w:rsidR="00C420FF" w:rsidRDefault="00C420FF" w:rsidP="00B80452">
                            <w:pP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</w:pPr>
                          </w:p>
                          <w:p w14:paraId="74BA412E" w14:textId="77777777" w:rsidR="00C420FF" w:rsidRPr="009F6B11" w:rsidRDefault="00C420FF" w:rsidP="00C420FF">
                            <w:pPr>
                              <w:spacing w:line="480" w:lineRule="exact"/>
                              <w:jc w:val="right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9F6B11">
                              <w:rPr>
                                <w:rFonts w:ascii="標楷體" w:eastAsia="標楷體" w:hAnsi="標楷體" w:hint="eastAsia"/>
                              </w:rPr>
                              <w:t>申請日期：  年  月  日</w:t>
                            </w:r>
                          </w:p>
                          <w:p w14:paraId="28636DAF" w14:textId="77777777" w:rsidR="00C420FF" w:rsidRDefault="00C420FF" w:rsidP="00B80452">
                            <w:pP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</w:pPr>
                          </w:p>
                          <w:p w14:paraId="0973A2AD" w14:textId="77777777" w:rsidR="00E15D0D" w:rsidRPr="009F6B11" w:rsidRDefault="00E15D0D" w:rsidP="00E15D0D">
                            <w:pPr>
                              <w:spacing w:line="480" w:lineRule="exact"/>
                              <w:jc w:val="right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9F6B11">
                              <w:rPr>
                                <w:rFonts w:ascii="標楷體" w:eastAsia="標楷體" w:hAnsi="標楷體" w:hint="eastAsia"/>
                              </w:rPr>
                              <w:t>申請日期：  年  月  日</w:t>
                            </w:r>
                          </w:p>
                          <w:tbl>
                            <w:tblPr>
                              <w:tblW w:w="11023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12"/>
                              <w:gridCol w:w="2052"/>
                              <w:gridCol w:w="2052"/>
                              <w:gridCol w:w="2232"/>
                              <w:gridCol w:w="2575"/>
                            </w:tblGrid>
                            <w:tr w:rsidR="00E15D0D" w:rsidRPr="0059591F" w14:paraId="1EBD6A85" w14:textId="77777777" w:rsidTr="00001AE4">
                              <w:tc>
                                <w:tcPr>
                                  <w:tcW w:w="2112" w:type="dxa"/>
                                </w:tcPr>
                                <w:p w14:paraId="343480FE" w14:textId="77777777" w:rsidR="00E15D0D" w:rsidRPr="0059591F" w:rsidRDefault="00E15D0D" w:rsidP="00E15D0D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shd w:val="pct15" w:color="auto" w:fill="FFFFFF"/>
                                    </w:rPr>
                                  </w:pPr>
                                  <w:r w:rsidRPr="0059591F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學 號</w:t>
                                  </w:r>
                                </w:p>
                              </w:tc>
                              <w:tc>
                                <w:tcPr>
                                  <w:tcW w:w="2052" w:type="dxa"/>
                                </w:tcPr>
                                <w:p w14:paraId="5D456850" w14:textId="77777777" w:rsidR="00E15D0D" w:rsidRPr="0059591F" w:rsidRDefault="00E15D0D" w:rsidP="00E15D0D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shd w:val="pct15" w:color="auto" w:fill="FFFFFF"/>
                                    </w:rPr>
                                  </w:pPr>
                                  <w:r w:rsidRPr="0059591F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姓 名</w:t>
                                  </w:r>
                                </w:p>
                              </w:tc>
                              <w:tc>
                                <w:tcPr>
                                  <w:tcW w:w="2052" w:type="dxa"/>
                                </w:tcPr>
                                <w:p w14:paraId="4ABFAF4F" w14:textId="77777777" w:rsidR="00E15D0D" w:rsidRPr="0059591F" w:rsidRDefault="00E15D0D" w:rsidP="00E15D0D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shd w:val="pct15" w:color="auto" w:fill="FFFFFF"/>
                                    </w:rPr>
                                  </w:pPr>
                                  <w:r w:rsidRPr="0059591F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系所年級別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</w:tcPr>
                                <w:p w14:paraId="36B55945" w14:textId="77777777" w:rsidR="00E15D0D" w:rsidRPr="0059591F" w:rsidRDefault="00E15D0D" w:rsidP="00E15D0D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shd w:val="pct15" w:color="auto" w:fill="FFFFFF"/>
                                    </w:rPr>
                                  </w:pPr>
                                  <w:r w:rsidRPr="0059591F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緊急聯絡電話</w:t>
                                  </w:r>
                                </w:p>
                              </w:tc>
                              <w:tc>
                                <w:tcPr>
                                  <w:tcW w:w="2575" w:type="dxa"/>
                                </w:tcPr>
                                <w:p w14:paraId="662E714C" w14:textId="77777777" w:rsidR="00E15D0D" w:rsidRPr="0059591F" w:rsidRDefault="00E15D0D" w:rsidP="00E15D0D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shd w:val="pct15" w:color="auto" w:fill="FFFFF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hd w:val="pct15" w:color="auto" w:fill="FFFFFF"/>
                                    </w:rPr>
                                    <w:t>加註任教科別</w:t>
                                  </w:r>
                                </w:p>
                              </w:tc>
                            </w:tr>
                            <w:tr w:rsidR="00E15D0D" w:rsidRPr="0059591F" w14:paraId="113CFF96" w14:textId="77777777" w:rsidTr="00001AE4">
                              <w:trPr>
                                <w:trHeight w:val="620"/>
                              </w:trPr>
                              <w:tc>
                                <w:tcPr>
                                  <w:tcW w:w="2112" w:type="dxa"/>
                                </w:tcPr>
                                <w:p w14:paraId="63AC3819" w14:textId="77777777" w:rsidR="00E15D0D" w:rsidRPr="0059591F" w:rsidRDefault="00E15D0D" w:rsidP="00E15D0D">
                                  <w:pPr>
                                    <w:spacing w:line="20" w:lineRule="atLeast"/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2" w:type="dxa"/>
                                </w:tcPr>
                                <w:p w14:paraId="60F0F15E" w14:textId="77777777" w:rsidR="00E15D0D" w:rsidRPr="0059591F" w:rsidRDefault="00E15D0D" w:rsidP="00E15D0D">
                                  <w:pPr>
                                    <w:spacing w:line="20" w:lineRule="atLeast"/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2" w:type="dxa"/>
                                </w:tcPr>
                                <w:p w14:paraId="16689EA2" w14:textId="77777777" w:rsidR="00E15D0D" w:rsidRPr="0059591F" w:rsidRDefault="00E15D0D" w:rsidP="00E15D0D">
                                  <w:pPr>
                                    <w:spacing w:line="20" w:lineRule="atLeast"/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</w:tcPr>
                                <w:p w14:paraId="469A6D84" w14:textId="77777777" w:rsidR="00E15D0D" w:rsidRPr="0059591F" w:rsidRDefault="00E15D0D" w:rsidP="00E15D0D">
                                  <w:pPr>
                                    <w:spacing w:line="20" w:lineRule="atLeast"/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</w:tcPr>
                                <w:p w14:paraId="2D68316D" w14:textId="77777777" w:rsidR="00E15D0D" w:rsidRPr="0059591F" w:rsidRDefault="00E15D0D" w:rsidP="00E15D0D">
                                  <w:pPr>
                                    <w:spacing w:line="20" w:lineRule="atLeast"/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25E0ED" w14:textId="77777777" w:rsidR="00E15D0D" w:rsidRPr="00B80452" w:rsidRDefault="00E15D0D" w:rsidP="00B80452">
                            <w:pPr>
                              <w:rPr>
                                <w:rFonts w:hint="eastAsia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A7AE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97.2pt;margin-top:26.45pt;width:253.05pt;height:3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iF8wEAAMcDAAAOAAAAZHJzL2Uyb0RvYy54bWysU9tu2zAMfR+wfxD0vjjOZV2NOEXXosOA&#10;rhvQ7gMYWY6F2aJGKbGzrx8lp1m6vg17EcSLDg8PqdXV0LVir8kbtKXMJ1MptFVYGbst5fenu3cf&#10;pPABbAUtWl3Kg/byav32zap3hZ5hg22lSTCI9UXvStmE4Ios86rRHfgJOm05WCN1ENikbVYR9Ize&#10;tdlsOn2f9UiVI1Tae/bejkG5Tvh1rVX4WtdeB9GWkrmFdFI6N/HM1isotgSuMepIA/6BRQfGctET&#10;1C0EEDsyr6A6owg91mGisMuwro3SqQfuJp/+1c1jA06nXlgc704y+f8Hqx7230iYimcnhYWOR/Sk&#10;hyA+4iDyeZSnd77grEfHeWFgf0yNrXp3j+qHFxZvGrBbfU2EfaOhYnp5fJmdPR1xfATZ9F+w4jqw&#10;C5iAhpq6CMhqCEbnMR1Oo4lcFDvns3x+MV9KoTi2uFzOp2l2GRTPrx358EljJ+KllMSjT+iwv/ch&#10;soHiOSUWs3hn2jaNv7UvHJwYPYl9JDxSD8NmOKqxwerAfRCO28Tbz5cG6ZcUPW9SKf3PHZCWov1s&#10;WYvLfLGIq5eMxfJixgadRzbnEbCKoUoZpBivN2Fc150js2240qi+xWvWrzaptSj0yOrIm7cldXzc&#10;7LiO53bK+vP/1r8BAAD//wMAUEsDBBQABgAIAAAAIQDG+yrB3gAAAAsBAAAPAAAAZHJzL2Rvd25y&#10;ZXYueG1sTI/BTsMwDIbvSHuHyJO4sWSjRbQ0naYhriAGTNota7y2onGqJlvL2+Od4PZb/vT7c7Ge&#10;XCcuOITWk4blQoFAqrxtqdbw+fFy9wgiREPWdJ5Qww8GWJezm8Lk1o/0jpddrAWXUMiNhibGPpcy&#10;VA06Exa+R+LdyQ/ORB6HWtrBjFzuOrlS6kE60xJfaEyP2war793Zafh6PR32iXqrn13aj35Sklwm&#10;tb6dT5snEBGn+AfDVZ/VoWSnoz+TDaLTkGZJwiiHVQbiCiyVSkEcOd2rDGRZyP8/lL8AAAD//wMA&#10;UEsBAi0AFAAGAAgAAAAhALaDOJL+AAAA4QEAABMAAAAAAAAAAAAAAAAAAAAAAFtDb250ZW50X1R5&#10;cGVzXS54bWxQSwECLQAUAAYACAAAACEAOP0h/9YAAACUAQAACwAAAAAAAAAAAAAAAAAvAQAAX3Jl&#10;bHMvLnJlbHNQSwECLQAUAAYACAAAACEA74XYhfMBAADHAwAADgAAAAAAAAAAAAAAAAAuAgAAZHJz&#10;L2Uyb0RvYy54bWxQSwECLQAUAAYACAAAACEAxvsqwd4AAAALAQAADwAAAAAAAAAAAAAAAABNBAAA&#10;ZHJzL2Rvd25yZXYueG1sUEsFBgAAAAAEAAQA8wAAAFgFAAAAAA==&#10;" filled="f" stroked="f">
                <v:textbox>
                  <w:txbxContent>
                    <w:p w14:paraId="6C9812DC" w14:textId="77777777" w:rsidR="00C420FF" w:rsidRPr="00C420FF" w:rsidRDefault="00E77DB4" w:rsidP="00C420FF">
                      <w:pPr>
                        <w:rPr>
                          <w:rFonts w:ascii="標楷體" w:eastAsia="標楷體" w:hAnsi="標楷體"/>
                          <w:sz w:val="16"/>
                          <w:szCs w:val="18"/>
                        </w:rPr>
                      </w:pPr>
                      <w:r w:rsidRPr="00C420FF">
                        <w:rPr>
                          <w:rFonts w:ascii="標楷體" w:eastAsia="標楷體" w:hAnsi="標楷體" w:hint="eastAsia"/>
                          <w:sz w:val="16"/>
                          <w:szCs w:val="18"/>
                        </w:rPr>
                        <w:t>112年8月17日臺教師(二)字第1120077481號函同意備查</w:t>
                      </w:r>
                    </w:p>
                    <w:p w14:paraId="2118813A" w14:textId="77777777" w:rsidR="00C420FF" w:rsidRPr="009F6B11" w:rsidRDefault="00C420FF" w:rsidP="00B552F5">
                      <w:pPr>
                        <w:ind w:right="800"/>
                        <w:jc w:val="right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 xml:space="preserve">                  </w:t>
                      </w:r>
                      <w:r w:rsidRPr="00C420FF">
                        <w:rPr>
                          <w:rFonts w:ascii="標楷體" w:eastAsia="標楷體" w:hAnsi="標楷體" w:hint="eastAsia"/>
                          <w:sz w:val="20"/>
                        </w:rPr>
                        <w:t>申請日期：  年  月  日</w:t>
                      </w:r>
                    </w:p>
                    <w:p w14:paraId="442258EC" w14:textId="77777777" w:rsidR="00C420FF" w:rsidRDefault="00C420FF" w:rsidP="00B80452">
                      <w:pP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</w:pPr>
                    </w:p>
                    <w:p w14:paraId="74BA412E" w14:textId="77777777" w:rsidR="00C420FF" w:rsidRPr="009F6B11" w:rsidRDefault="00C420FF" w:rsidP="00C420FF">
                      <w:pPr>
                        <w:spacing w:line="480" w:lineRule="exact"/>
                        <w:jc w:val="right"/>
                        <w:rPr>
                          <w:rFonts w:ascii="標楷體" w:eastAsia="標楷體" w:hAnsi="標楷體" w:hint="eastAsia"/>
                        </w:rPr>
                      </w:pPr>
                      <w:r w:rsidRPr="009F6B11">
                        <w:rPr>
                          <w:rFonts w:ascii="標楷體" w:eastAsia="標楷體" w:hAnsi="標楷體" w:hint="eastAsia"/>
                        </w:rPr>
                        <w:t>申請日期：  年  月  日</w:t>
                      </w:r>
                    </w:p>
                    <w:p w14:paraId="28636DAF" w14:textId="77777777" w:rsidR="00C420FF" w:rsidRDefault="00C420FF" w:rsidP="00B80452">
                      <w:pP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</w:pPr>
                    </w:p>
                    <w:p w14:paraId="0973A2AD" w14:textId="77777777" w:rsidR="00E15D0D" w:rsidRPr="009F6B11" w:rsidRDefault="00E15D0D" w:rsidP="00E15D0D">
                      <w:pPr>
                        <w:spacing w:line="480" w:lineRule="exact"/>
                        <w:jc w:val="right"/>
                        <w:rPr>
                          <w:rFonts w:ascii="標楷體" w:eastAsia="標楷體" w:hAnsi="標楷體" w:hint="eastAsia"/>
                        </w:rPr>
                      </w:pPr>
                      <w:r w:rsidRPr="009F6B11">
                        <w:rPr>
                          <w:rFonts w:ascii="標楷體" w:eastAsia="標楷體" w:hAnsi="標楷體" w:hint="eastAsia"/>
                        </w:rPr>
                        <w:t>申請日期：  年  月  日</w:t>
                      </w:r>
                    </w:p>
                    <w:tbl>
                      <w:tblPr>
                        <w:tblW w:w="11023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12"/>
                        <w:gridCol w:w="2052"/>
                        <w:gridCol w:w="2052"/>
                        <w:gridCol w:w="2232"/>
                        <w:gridCol w:w="2575"/>
                      </w:tblGrid>
                      <w:tr w:rsidR="00E15D0D" w:rsidRPr="0059591F" w14:paraId="1EBD6A85" w14:textId="77777777" w:rsidTr="00001AE4">
                        <w:tc>
                          <w:tcPr>
                            <w:tcW w:w="2112" w:type="dxa"/>
                          </w:tcPr>
                          <w:p w14:paraId="343480FE" w14:textId="77777777" w:rsidR="00E15D0D" w:rsidRPr="0059591F" w:rsidRDefault="00E15D0D" w:rsidP="00E15D0D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shd w:val="pct15" w:color="auto" w:fill="FFFFFF"/>
                              </w:rPr>
                            </w:pPr>
                            <w:r w:rsidRPr="0059591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 號</w:t>
                            </w:r>
                          </w:p>
                        </w:tc>
                        <w:tc>
                          <w:tcPr>
                            <w:tcW w:w="2052" w:type="dxa"/>
                          </w:tcPr>
                          <w:p w14:paraId="5D456850" w14:textId="77777777" w:rsidR="00E15D0D" w:rsidRPr="0059591F" w:rsidRDefault="00E15D0D" w:rsidP="00E15D0D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shd w:val="pct15" w:color="auto" w:fill="FFFFFF"/>
                              </w:rPr>
                            </w:pPr>
                            <w:r w:rsidRPr="0059591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姓 名</w:t>
                            </w:r>
                          </w:p>
                        </w:tc>
                        <w:tc>
                          <w:tcPr>
                            <w:tcW w:w="2052" w:type="dxa"/>
                          </w:tcPr>
                          <w:p w14:paraId="4ABFAF4F" w14:textId="77777777" w:rsidR="00E15D0D" w:rsidRPr="0059591F" w:rsidRDefault="00E15D0D" w:rsidP="00E15D0D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shd w:val="pct15" w:color="auto" w:fill="FFFFFF"/>
                              </w:rPr>
                            </w:pPr>
                            <w:r w:rsidRPr="0059591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系所年級別</w:t>
                            </w:r>
                          </w:p>
                        </w:tc>
                        <w:tc>
                          <w:tcPr>
                            <w:tcW w:w="2232" w:type="dxa"/>
                          </w:tcPr>
                          <w:p w14:paraId="36B55945" w14:textId="77777777" w:rsidR="00E15D0D" w:rsidRPr="0059591F" w:rsidRDefault="00E15D0D" w:rsidP="00E15D0D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shd w:val="pct15" w:color="auto" w:fill="FFFFFF"/>
                              </w:rPr>
                            </w:pPr>
                            <w:r w:rsidRPr="0059591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緊急聯絡電話</w:t>
                            </w:r>
                          </w:p>
                        </w:tc>
                        <w:tc>
                          <w:tcPr>
                            <w:tcW w:w="2575" w:type="dxa"/>
                          </w:tcPr>
                          <w:p w14:paraId="662E714C" w14:textId="77777777" w:rsidR="00E15D0D" w:rsidRPr="0059591F" w:rsidRDefault="00E15D0D" w:rsidP="00E15D0D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hd w:val="pct15" w:color="auto" w:fill="FFFFFF"/>
                              </w:rPr>
                              <w:t>加註任教科別</w:t>
                            </w:r>
                          </w:p>
                        </w:tc>
                      </w:tr>
                      <w:tr w:rsidR="00E15D0D" w:rsidRPr="0059591F" w14:paraId="113CFF96" w14:textId="77777777" w:rsidTr="00001AE4">
                        <w:trPr>
                          <w:trHeight w:val="620"/>
                        </w:trPr>
                        <w:tc>
                          <w:tcPr>
                            <w:tcW w:w="2112" w:type="dxa"/>
                          </w:tcPr>
                          <w:p w14:paraId="63AC3819" w14:textId="77777777" w:rsidR="00E15D0D" w:rsidRPr="0059591F" w:rsidRDefault="00E15D0D" w:rsidP="00E15D0D">
                            <w:pPr>
                              <w:spacing w:line="20" w:lineRule="atLeast"/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52" w:type="dxa"/>
                          </w:tcPr>
                          <w:p w14:paraId="60F0F15E" w14:textId="77777777" w:rsidR="00E15D0D" w:rsidRPr="0059591F" w:rsidRDefault="00E15D0D" w:rsidP="00E15D0D">
                            <w:pPr>
                              <w:spacing w:line="20" w:lineRule="atLeast"/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52" w:type="dxa"/>
                          </w:tcPr>
                          <w:p w14:paraId="16689EA2" w14:textId="77777777" w:rsidR="00E15D0D" w:rsidRPr="0059591F" w:rsidRDefault="00E15D0D" w:rsidP="00E15D0D">
                            <w:pPr>
                              <w:spacing w:line="20" w:lineRule="atLeast"/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</w:tcPr>
                          <w:p w14:paraId="469A6D84" w14:textId="77777777" w:rsidR="00E15D0D" w:rsidRPr="0059591F" w:rsidRDefault="00E15D0D" w:rsidP="00E15D0D">
                            <w:pPr>
                              <w:spacing w:line="20" w:lineRule="atLeast"/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</w:tcPr>
                          <w:p w14:paraId="2D68316D" w14:textId="77777777" w:rsidR="00E15D0D" w:rsidRPr="0059591F" w:rsidRDefault="00E15D0D" w:rsidP="00E15D0D">
                            <w:pPr>
                              <w:spacing w:line="20" w:lineRule="atLeast"/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C25E0ED" w14:textId="77777777" w:rsidR="00E15D0D" w:rsidRPr="00B80452" w:rsidRDefault="00E15D0D" w:rsidP="00B80452">
                      <w:pPr>
                        <w:rPr>
                          <w:rFonts w:hint="eastAsia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2072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21FA2E63" wp14:editId="2A204E7C">
            <wp:simplePos x="0" y="0"/>
            <wp:positionH relativeFrom="column">
              <wp:posOffset>1215390</wp:posOffset>
            </wp:positionH>
            <wp:positionV relativeFrom="paragraph">
              <wp:posOffset>372745</wp:posOffset>
            </wp:positionV>
            <wp:extent cx="1383665" cy="393700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072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15D25B77" wp14:editId="25E087CC">
            <wp:simplePos x="0" y="0"/>
            <wp:positionH relativeFrom="column">
              <wp:posOffset>673735</wp:posOffset>
            </wp:positionH>
            <wp:positionV relativeFrom="paragraph">
              <wp:posOffset>389255</wp:posOffset>
            </wp:positionV>
            <wp:extent cx="408305" cy="43180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346" w:rsidRPr="00B82072">
        <w:rPr>
          <w:rFonts w:ascii="標楷體" w:eastAsia="標楷體" w:hAnsi="標楷體" w:hint="eastAsia"/>
          <w:b/>
          <w:sz w:val="32"/>
          <w:szCs w:val="32"/>
        </w:rPr>
        <w:t>國立政治大學</w:t>
      </w:r>
      <w:r w:rsidR="00544400" w:rsidRPr="00B82072">
        <w:rPr>
          <w:rFonts w:ascii="標楷體" w:eastAsia="標楷體" w:hAnsi="標楷體" w:hint="eastAsia"/>
          <w:b/>
          <w:sz w:val="32"/>
          <w:szCs w:val="32"/>
        </w:rPr>
        <w:t>師資</w:t>
      </w:r>
      <w:r w:rsidR="005D7346" w:rsidRPr="00B82072">
        <w:rPr>
          <w:rFonts w:ascii="標楷體" w:eastAsia="標楷體" w:hAnsi="標楷體" w:hint="eastAsia"/>
          <w:b/>
          <w:sz w:val="32"/>
          <w:szCs w:val="32"/>
        </w:rPr>
        <w:t>培育中</w:t>
      </w:r>
      <w:r w:rsidR="00544400" w:rsidRPr="00B82072">
        <w:rPr>
          <w:rFonts w:ascii="標楷體" w:eastAsia="標楷體" w:hAnsi="標楷體" w:hint="eastAsia"/>
          <w:b/>
          <w:sz w:val="32"/>
          <w:szCs w:val="32"/>
        </w:rPr>
        <w:t>心</w:t>
      </w:r>
      <w:r w:rsidR="008B51E7" w:rsidRPr="00B82072">
        <w:rPr>
          <w:rFonts w:ascii="標楷體" w:eastAsia="標楷體" w:hAnsi="標楷體" w:cs="微軟正黑體" w:hint="eastAsia"/>
          <w:b/>
          <w:sz w:val="32"/>
          <w:szCs w:val="32"/>
        </w:rPr>
        <w:t>雙語教學</w:t>
      </w:r>
      <w:r w:rsidR="00F8758E" w:rsidRPr="00B82072">
        <w:rPr>
          <w:rFonts w:ascii="標楷體" w:eastAsia="標楷體" w:hAnsi="標楷體" w:hint="eastAsia"/>
          <w:b/>
          <w:sz w:val="32"/>
          <w:szCs w:val="32"/>
        </w:rPr>
        <w:t>次專長課程</w:t>
      </w:r>
      <w:r w:rsidR="005D7346" w:rsidRPr="00B82072">
        <w:rPr>
          <w:rFonts w:ascii="標楷體" w:eastAsia="標楷體" w:hAnsi="標楷體" w:hint="eastAsia"/>
          <w:b/>
          <w:sz w:val="32"/>
          <w:szCs w:val="32"/>
        </w:rPr>
        <w:t>學分認定表</w:t>
      </w:r>
    </w:p>
    <w:tbl>
      <w:tblPr>
        <w:tblpPr w:leftFromText="180" w:rightFromText="180" w:vertAnchor="text" w:horzAnchor="margin" w:tblpXSpec="center" w:tblpY="1917"/>
        <w:tblW w:w="11165" w:type="dxa"/>
        <w:jc w:val="center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895"/>
        <w:gridCol w:w="1647"/>
        <w:gridCol w:w="426"/>
        <w:gridCol w:w="425"/>
        <w:gridCol w:w="1559"/>
        <w:gridCol w:w="425"/>
        <w:gridCol w:w="709"/>
        <w:gridCol w:w="426"/>
        <w:gridCol w:w="424"/>
        <w:gridCol w:w="709"/>
        <w:gridCol w:w="709"/>
        <w:gridCol w:w="2268"/>
      </w:tblGrid>
      <w:tr w:rsidR="002B466C" w:rsidRPr="00176732" w14:paraId="781C8B99" w14:textId="77777777" w:rsidTr="00B552F5">
        <w:trPr>
          <w:jc w:val="center"/>
        </w:trPr>
        <w:tc>
          <w:tcPr>
            <w:tcW w:w="7479" w:type="dxa"/>
            <w:gridSpan w:val="10"/>
            <w:tcBorders>
              <w:top w:val="single" w:sz="12" w:space="0" w:color="auto"/>
            </w:tcBorders>
          </w:tcPr>
          <w:p w14:paraId="324D2173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  <w:r w:rsidRPr="00AD4C7C">
              <w:rPr>
                <w:rFonts w:ascii="標楷體" w:eastAsia="標楷體" w:hAnsi="標楷體" w:hint="eastAsia"/>
                <w:b/>
              </w:rPr>
              <w:t>專門</w:t>
            </w:r>
            <w:r>
              <w:rPr>
                <w:rFonts w:ascii="標楷體" w:eastAsia="標楷體" w:hAnsi="標楷體" w:hint="eastAsia"/>
                <w:b/>
                <w:lang w:eastAsia="zh-HK"/>
              </w:rPr>
              <w:t>課程</w:t>
            </w:r>
            <w:r w:rsidRPr="00AD4C7C">
              <w:rPr>
                <w:rFonts w:ascii="標楷體" w:eastAsia="標楷體" w:hAnsi="標楷體" w:hint="eastAsia"/>
                <w:b/>
              </w:rPr>
              <w:t>學分認定欄</w:t>
            </w:r>
            <w:r w:rsidRPr="00AD4C7C">
              <w:rPr>
                <w:rFonts w:ascii="標楷體" w:eastAsia="標楷體" w:hAnsi="標楷體" w:hint="eastAsia"/>
                <w:sz w:val="20"/>
                <w:szCs w:val="20"/>
              </w:rPr>
              <w:t>(由學生確實填寫)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</w:tcBorders>
          </w:tcPr>
          <w:p w14:paraId="5408FE9C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  <w:r w:rsidRPr="00AD4C7C">
              <w:rPr>
                <w:rFonts w:ascii="標楷體" w:eastAsia="標楷體" w:hAnsi="標楷體" w:hint="eastAsia"/>
                <w:b/>
              </w:rPr>
              <w:t>審核欄</w:t>
            </w:r>
            <w:r w:rsidRPr="00AD4C7C">
              <w:rPr>
                <w:rFonts w:ascii="標楷體" w:eastAsia="標楷體" w:hAnsi="標楷體" w:hint="eastAsia"/>
                <w:sz w:val="20"/>
                <w:szCs w:val="20"/>
              </w:rPr>
              <w:t>(審核人員填寫)</w:t>
            </w:r>
          </w:p>
        </w:tc>
      </w:tr>
      <w:tr w:rsidR="00D71FBC" w:rsidRPr="00176732" w14:paraId="14161038" w14:textId="77777777" w:rsidTr="00B552F5">
        <w:trPr>
          <w:trHeight w:val="345"/>
          <w:jc w:val="center"/>
        </w:trPr>
        <w:tc>
          <w:tcPr>
            <w:tcW w:w="1438" w:type="dxa"/>
            <w:gridSpan w:val="2"/>
            <w:vMerge w:val="restart"/>
            <w:vAlign w:val="center"/>
          </w:tcPr>
          <w:p w14:paraId="7A24601E" w14:textId="77777777" w:rsidR="00D71FBC" w:rsidRPr="00696E13" w:rsidRDefault="00D71FBC" w:rsidP="002C12D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16"/>
                <w:szCs w:val="18"/>
              </w:rPr>
            </w:pPr>
            <w:r w:rsidRPr="00696E13">
              <w:rPr>
                <w:rFonts w:ascii="標楷體" w:eastAsia="標楷體" w:hAnsi="標楷體" w:hint="eastAsia"/>
                <w:sz w:val="16"/>
                <w:szCs w:val="18"/>
                <w:lang w:eastAsia="zh-HK"/>
              </w:rPr>
              <w:t>類別名稱</w:t>
            </w:r>
          </w:p>
        </w:tc>
        <w:tc>
          <w:tcPr>
            <w:tcW w:w="1647" w:type="dxa"/>
            <w:vMerge w:val="restart"/>
            <w:vAlign w:val="center"/>
          </w:tcPr>
          <w:p w14:paraId="608862B2" w14:textId="77777777" w:rsidR="00D71FBC" w:rsidRPr="00696E13" w:rsidRDefault="00D71FBC" w:rsidP="002C12D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16"/>
                <w:szCs w:val="18"/>
              </w:rPr>
            </w:pPr>
            <w:r w:rsidRPr="00696E13">
              <w:rPr>
                <w:rFonts w:ascii="標楷體" w:eastAsia="標楷體" w:hAnsi="標楷體" w:hint="eastAsia"/>
                <w:sz w:val="16"/>
                <w:szCs w:val="18"/>
                <w:lang w:eastAsia="zh-HK"/>
              </w:rPr>
              <w:t>科目名稱</w:t>
            </w:r>
          </w:p>
        </w:tc>
        <w:tc>
          <w:tcPr>
            <w:tcW w:w="426" w:type="dxa"/>
            <w:vMerge w:val="restart"/>
          </w:tcPr>
          <w:p w14:paraId="6B3F33FB" w14:textId="77777777" w:rsidR="00D71FBC" w:rsidRPr="00696E13" w:rsidRDefault="00D71FBC" w:rsidP="002C12D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16"/>
                <w:szCs w:val="18"/>
              </w:rPr>
            </w:pPr>
            <w:r w:rsidRPr="00696E13">
              <w:rPr>
                <w:rFonts w:ascii="標楷體" w:eastAsia="標楷體" w:hAnsi="標楷體" w:hint="eastAsia"/>
                <w:sz w:val="16"/>
                <w:szCs w:val="18"/>
                <w:lang w:eastAsia="zh-HK"/>
              </w:rPr>
              <w:t>必選修</w:t>
            </w:r>
          </w:p>
        </w:tc>
        <w:tc>
          <w:tcPr>
            <w:tcW w:w="425" w:type="dxa"/>
            <w:vMerge w:val="restart"/>
            <w:vAlign w:val="center"/>
          </w:tcPr>
          <w:p w14:paraId="72BA24E8" w14:textId="77777777" w:rsidR="00D71FBC" w:rsidRPr="00696E13" w:rsidRDefault="00D71FBC" w:rsidP="002C12D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16"/>
                <w:szCs w:val="18"/>
              </w:rPr>
            </w:pPr>
            <w:r w:rsidRPr="00696E13">
              <w:rPr>
                <w:rFonts w:ascii="標楷體" w:eastAsia="標楷體" w:hAnsi="標楷體" w:hint="eastAsia"/>
                <w:sz w:val="16"/>
                <w:szCs w:val="18"/>
              </w:rPr>
              <w:t>學分數</w:t>
            </w:r>
          </w:p>
        </w:tc>
        <w:tc>
          <w:tcPr>
            <w:tcW w:w="1559" w:type="dxa"/>
            <w:vMerge w:val="restart"/>
            <w:vAlign w:val="center"/>
          </w:tcPr>
          <w:p w14:paraId="6A26DAE1" w14:textId="77777777" w:rsidR="00D71FBC" w:rsidRDefault="00D71FBC" w:rsidP="002C12D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8"/>
              </w:rPr>
            </w:pPr>
            <w:r w:rsidRPr="00696E13">
              <w:rPr>
                <w:rFonts w:ascii="標楷體" w:eastAsia="標楷體" w:hAnsi="標楷體" w:hint="eastAsia"/>
                <w:sz w:val="16"/>
                <w:szCs w:val="18"/>
              </w:rPr>
              <w:t>已修習科目</w:t>
            </w:r>
          </w:p>
          <w:p w14:paraId="6FA7DAA7" w14:textId="77777777" w:rsidR="00D71FBC" w:rsidRPr="00696E13" w:rsidRDefault="00D71FBC" w:rsidP="002C12D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16"/>
                <w:szCs w:val="18"/>
              </w:rPr>
            </w:pPr>
            <w:r>
              <w:rPr>
                <w:rFonts w:ascii="標楷體" w:eastAsia="標楷體" w:hAnsi="標楷體" w:hint="eastAsia"/>
                <w:sz w:val="16"/>
                <w:szCs w:val="18"/>
                <w:lang w:eastAsia="zh-HK"/>
              </w:rPr>
              <w:t>名稱</w:t>
            </w:r>
          </w:p>
        </w:tc>
        <w:tc>
          <w:tcPr>
            <w:tcW w:w="425" w:type="dxa"/>
            <w:vMerge w:val="restart"/>
          </w:tcPr>
          <w:p w14:paraId="157C2E9C" w14:textId="77777777" w:rsidR="00D71FBC" w:rsidRPr="00696E13" w:rsidRDefault="00D71FBC" w:rsidP="002C12D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16"/>
                <w:szCs w:val="18"/>
              </w:rPr>
            </w:pPr>
            <w:r w:rsidRPr="00696E13">
              <w:rPr>
                <w:rFonts w:ascii="標楷體" w:eastAsia="標楷體" w:hAnsi="標楷體" w:hint="eastAsia"/>
                <w:sz w:val="16"/>
                <w:szCs w:val="18"/>
                <w:lang w:eastAsia="zh-HK"/>
              </w:rPr>
              <w:t>學分數</w:t>
            </w:r>
          </w:p>
        </w:tc>
        <w:tc>
          <w:tcPr>
            <w:tcW w:w="709" w:type="dxa"/>
            <w:vMerge w:val="restart"/>
            <w:vAlign w:val="center"/>
          </w:tcPr>
          <w:p w14:paraId="5814C68D" w14:textId="77777777" w:rsidR="00D71FBC" w:rsidRDefault="00D71FBC" w:rsidP="002C12D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8"/>
                <w:lang w:eastAsia="zh-HK"/>
              </w:rPr>
            </w:pPr>
            <w:r w:rsidRPr="00696E13">
              <w:rPr>
                <w:rFonts w:ascii="標楷體" w:eastAsia="標楷體" w:hAnsi="標楷體" w:hint="eastAsia"/>
                <w:sz w:val="16"/>
                <w:szCs w:val="18"/>
                <w:lang w:eastAsia="zh-HK"/>
              </w:rPr>
              <w:t>修習</w:t>
            </w:r>
          </w:p>
          <w:p w14:paraId="3011EBAF" w14:textId="77777777" w:rsidR="00D71FBC" w:rsidRPr="00696E13" w:rsidRDefault="00D71FBC" w:rsidP="002C12D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8"/>
                <w:lang w:eastAsia="zh-HK"/>
              </w:rPr>
            </w:pPr>
            <w:r w:rsidRPr="00696E13">
              <w:rPr>
                <w:rFonts w:ascii="標楷體" w:eastAsia="標楷體" w:hAnsi="標楷體" w:hint="eastAsia"/>
                <w:sz w:val="16"/>
                <w:szCs w:val="18"/>
                <w:lang w:eastAsia="zh-HK"/>
              </w:rPr>
              <w:t>時間</w:t>
            </w:r>
          </w:p>
          <w:p w14:paraId="3A8B77F5" w14:textId="77777777" w:rsidR="00D71FBC" w:rsidRPr="00696E13" w:rsidRDefault="00D71FBC" w:rsidP="002C12D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16"/>
                <w:szCs w:val="18"/>
              </w:rPr>
            </w:pPr>
            <w:r>
              <w:rPr>
                <w:rFonts w:ascii="標楷體" w:eastAsia="標楷體" w:hAnsi="標楷體" w:hint="eastAsia"/>
                <w:sz w:val="16"/>
                <w:szCs w:val="18"/>
              </w:rPr>
              <w:t>EX:112-1</w:t>
            </w:r>
          </w:p>
        </w:tc>
        <w:tc>
          <w:tcPr>
            <w:tcW w:w="850" w:type="dxa"/>
            <w:gridSpan w:val="2"/>
            <w:vAlign w:val="center"/>
          </w:tcPr>
          <w:p w14:paraId="1385D49D" w14:textId="77777777" w:rsidR="00D71FBC" w:rsidRPr="00696E13" w:rsidRDefault="00D71FBC" w:rsidP="002C12D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16"/>
                <w:szCs w:val="18"/>
              </w:rPr>
            </w:pPr>
            <w:r w:rsidRPr="00696E13">
              <w:rPr>
                <w:rFonts w:ascii="標楷體" w:eastAsia="標楷體" w:hAnsi="標楷體" w:hint="eastAsia"/>
                <w:sz w:val="16"/>
                <w:szCs w:val="18"/>
              </w:rPr>
              <w:t>成績</w:t>
            </w:r>
          </w:p>
        </w:tc>
        <w:tc>
          <w:tcPr>
            <w:tcW w:w="709" w:type="dxa"/>
            <w:vMerge w:val="restart"/>
            <w:vAlign w:val="center"/>
          </w:tcPr>
          <w:p w14:paraId="103A4003" w14:textId="77777777" w:rsidR="00D71FBC" w:rsidRPr="00696E13" w:rsidRDefault="00D71FBC" w:rsidP="002C12D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16"/>
                <w:szCs w:val="18"/>
              </w:rPr>
            </w:pPr>
            <w:r w:rsidRPr="00696E13">
              <w:rPr>
                <w:rFonts w:ascii="標楷體" w:eastAsia="標楷體" w:hAnsi="標楷體" w:hint="eastAsia"/>
                <w:sz w:val="16"/>
                <w:szCs w:val="18"/>
              </w:rPr>
              <w:t>可採認學分</w:t>
            </w:r>
            <w:r w:rsidRPr="00696E13">
              <w:rPr>
                <w:rFonts w:ascii="標楷體" w:eastAsia="標楷體" w:hAnsi="標楷體" w:hint="eastAsia"/>
                <w:sz w:val="16"/>
                <w:szCs w:val="18"/>
                <w:lang w:eastAsia="zh-HK"/>
              </w:rPr>
              <w:t>數</w:t>
            </w:r>
          </w:p>
        </w:tc>
        <w:tc>
          <w:tcPr>
            <w:tcW w:w="709" w:type="dxa"/>
            <w:vMerge w:val="restart"/>
            <w:vAlign w:val="center"/>
          </w:tcPr>
          <w:p w14:paraId="25B676AD" w14:textId="77777777" w:rsidR="00D71FBC" w:rsidRPr="00696E13" w:rsidRDefault="00D71FBC" w:rsidP="002C12D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16"/>
                <w:szCs w:val="18"/>
              </w:rPr>
            </w:pPr>
            <w:r w:rsidRPr="00696E13">
              <w:rPr>
                <w:rFonts w:ascii="標楷體" w:eastAsia="標楷體" w:hAnsi="標楷體" w:hint="eastAsia"/>
                <w:sz w:val="16"/>
                <w:szCs w:val="18"/>
              </w:rPr>
              <w:t>審核人簽章</w:t>
            </w:r>
          </w:p>
        </w:tc>
        <w:tc>
          <w:tcPr>
            <w:tcW w:w="2268" w:type="dxa"/>
            <w:vMerge w:val="restart"/>
            <w:vAlign w:val="center"/>
          </w:tcPr>
          <w:p w14:paraId="63F39E8A" w14:textId="77777777" w:rsidR="00D71FBC" w:rsidRPr="00696E13" w:rsidRDefault="00D71FBC" w:rsidP="002C12DF">
            <w:pPr>
              <w:spacing w:line="240" w:lineRule="exact"/>
              <w:jc w:val="center"/>
              <w:rPr>
                <w:rFonts w:ascii="標楷體" w:eastAsia="標楷體" w:hAnsi="標楷體" w:hint="eastAsia"/>
                <w:sz w:val="16"/>
                <w:szCs w:val="18"/>
              </w:rPr>
            </w:pPr>
            <w:r w:rsidRPr="00696E13">
              <w:rPr>
                <w:rFonts w:ascii="標楷體" w:eastAsia="標楷體" w:hAnsi="標楷體" w:hint="eastAsia"/>
                <w:sz w:val="16"/>
                <w:szCs w:val="18"/>
              </w:rPr>
              <w:t>備註</w:t>
            </w:r>
          </w:p>
        </w:tc>
      </w:tr>
      <w:tr w:rsidR="00D71FBC" w:rsidRPr="00176732" w14:paraId="67DC5FE6" w14:textId="77777777" w:rsidTr="00B552F5">
        <w:trPr>
          <w:trHeight w:val="568"/>
          <w:jc w:val="center"/>
        </w:trPr>
        <w:tc>
          <w:tcPr>
            <w:tcW w:w="1438" w:type="dxa"/>
            <w:gridSpan w:val="2"/>
            <w:vMerge/>
          </w:tcPr>
          <w:p w14:paraId="2D78E007" w14:textId="77777777" w:rsidR="00D71FBC" w:rsidRPr="00176732" w:rsidRDefault="00D71FBC" w:rsidP="002B466C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1647" w:type="dxa"/>
            <w:vMerge/>
            <w:vAlign w:val="center"/>
          </w:tcPr>
          <w:p w14:paraId="1137426A" w14:textId="77777777" w:rsidR="00D71FBC" w:rsidRPr="00176732" w:rsidRDefault="00D71FBC" w:rsidP="002B466C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0FFB9622" w14:textId="77777777" w:rsidR="00D71FBC" w:rsidRPr="00A76443" w:rsidRDefault="00D71FBC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41BB3D9D" w14:textId="77777777" w:rsidR="00D71FBC" w:rsidRPr="003212BD" w:rsidRDefault="00D71FBC" w:rsidP="002B466C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73790C4" w14:textId="77777777" w:rsidR="00D71FBC" w:rsidRPr="003212BD" w:rsidRDefault="00D71FBC" w:rsidP="002B466C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14:paraId="39B99C26" w14:textId="77777777" w:rsidR="00D71FBC" w:rsidRPr="003212BD" w:rsidRDefault="00D71FBC" w:rsidP="002B466C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0A83BB1" w14:textId="77777777" w:rsidR="00D71FBC" w:rsidRPr="003212BD" w:rsidRDefault="00D71FBC" w:rsidP="002B466C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106BFA1" w14:textId="77777777" w:rsidR="00D71FBC" w:rsidRPr="003212BD" w:rsidRDefault="00D71FBC" w:rsidP="002B466C">
            <w:pPr>
              <w:spacing w:line="240" w:lineRule="exact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3212BD">
              <w:rPr>
                <w:rFonts w:ascii="標楷體" w:eastAsia="標楷體" w:hAnsi="標楷體" w:hint="eastAsia"/>
                <w:sz w:val="18"/>
                <w:szCs w:val="18"/>
              </w:rPr>
              <w:t>上</w:t>
            </w:r>
          </w:p>
        </w:tc>
        <w:tc>
          <w:tcPr>
            <w:tcW w:w="424" w:type="dxa"/>
            <w:vAlign w:val="center"/>
          </w:tcPr>
          <w:p w14:paraId="2AF26486" w14:textId="77777777" w:rsidR="00D71FBC" w:rsidRPr="003212BD" w:rsidRDefault="00D71FBC" w:rsidP="002B466C">
            <w:pPr>
              <w:spacing w:line="240" w:lineRule="exact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3212BD">
              <w:rPr>
                <w:rFonts w:ascii="標楷體" w:eastAsia="標楷體" w:hAnsi="標楷體" w:hint="eastAsia"/>
                <w:sz w:val="18"/>
                <w:szCs w:val="18"/>
              </w:rPr>
              <w:t>下</w:t>
            </w:r>
          </w:p>
        </w:tc>
        <w:tc>
          <w:tcPr>
            <w:tcW w:w="709" w:type="dxa"/>
            <w:vMerge/>
          </w:tcPr>
          <w:p w14:paraId="300724D9" w14:textId="77777777" w:rsidR="00D71FBC" w:rsidRPr="00176732" w:rsidRDefault="00D71FBC" w:rsidP="002B466C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D1D6D34" w14:textId="77777777" w:rsidR="00D71FBC" w:rsidRPr="00176732" w:rsidRDefault="00D71FBC" w:rsidP="002B466C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CF32B9A" w14:textId="77777777" w:rsidR="00D71FBC" w:rsidRPr="00176732" w:rsidRDefault="00D71FBC" w:rsidP="002B466C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486922" w:rsidRPr="00176732" w14:paraId="17B754D7" w14:textId="77777777" w:rsidTr="00B552F5">
        <w:trPr>
          <w:trHeight w:val="690"/>
          <w:jc w:val="center"/>
        </w:trPr>
        <w:tc>
          <w:tcPr>
            <w:tcW w:w="543" w:type="dxa"/>
            <w:vMerge w:val="restart"/>
            <w:textDirection w:val="tbRlV"/>
          </w:tcPr>
          <w:p w14:paraId="0C57FA29" w14:textId="77777777" w:rsidR="005555A7" w:rsidRPr="00422390" w:rsidRDefault="005555A7" w:rsidP="002B466C">
            <w:pPr>
              <w:ind w:left="113" w:right="113"/>
              <w:jc w:val="center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b/>
                <w:sz w:val="20"/>
                <w:szCs w:val="28"/>
                <w:lang w:eastAsia="zh-HK"/>
              </w:rPr>
              <w:t>教育專業課程</w:t>
            </w:r>
          </w:p>
        </w:tc>
        <w:tc>
          <w:tcPr>
            <w:tcW w:w="895" w:type="dxa"/>
            <w:vMerge w:val="restart"/>
            <w:vAlign w:val="center"/>
          </w:tcPr>
          <w:p w14:paraId="2624B72F" w14:textId="77777777" w:rsidR="005555A7" w:rsidRPr="00E84B18" w:rsidRDefault="005555A7" w:rsidP="002C12DF">
            <w:pPr>
              <w:spacing w:line="300" w:lineRule="exact"/>
              <w:jc w:val="center"/>
              <w:rPr>
                <w:rFonts w:eastAsia="標楷體" w:hint="eastAsia"/>
                <w:sz w:val="20"/>
                <w:szCs w:val="20"/>
              </w:rPr>
            </w:pPr>
            <w:r w:rsidRPr="00E84B18">
              <w:rPr>
                <w:rFonts w:eastAsia="標楷體" w:hint="eastAsia"/>
                <w:sz w:val="20"/>
                <w:szCs w:val="20"/>
              </w:rPr>
              <w:t>教育實踐課程之</w:t>
            </w:r>
          </w:p>
          <w:p w14:paraId="69945A11" w14:textId="77777777" w:rsidR="005555A7" w:rsidRPr="007722BB" w:rsidRDefault="005555A7" w:rsidP="002C12DF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84B18">
              <w:rPr>
                <w:rFonts w:eastAsia="標楷體" w:hint="eastAsia"/>
                <w:sz w:val="20"/>
                <w:szCs w:val="20"/>
              </w:rPr>
              <w:t>教材教法、教學實習課程</w:t>
            </w:r>
          </w:p>
        </w:tc>
        <w:tc>
          <w:tcPr>
            <w:tcW w:w="1647" w:type="dxa"/>
            <w:vAlign w:val="center"/>
          </w:tcPr>
          <w:p w14:paraId="7B502FC4" w14:textId="77777777" w:rsidR="005555A7" w:rsidRPr="007B18F0" w:rsidRDefault="005555A7" w:rsidP="002B466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84B18">
              <w:rPr>
                <w:rFonts w:ascii="標楷體" w:eastAsia="標楷體" w:hAnsi="標楷體" w:hint="eastAsia"/>
                <w:sz w:val="20"/>
                <w:szCs w:val="20"/>
              </w:rPr>
              <w:t>雙語教材教法</w:t>
            </w:r>
          </w:p>
        </w:tc>
        <w:tc>
          <w:tcPr>
            <w:tcW w:w="426" w:type="dxa"/>
            <w:vAlign w:val="center"/>
          </w:tcPr>
          <w:p w14:paraId="4E455A21" w14:textId="77777777" w:rsidR="005555A7" w:rsidRPr="006915AF" w:rsidRDefault="005555A7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15AF">
              <w:rPr>
                <w:rFonts w:ascii="標楷體" w:eastAsia="標楷體" w:hAnsi="標楷體" w:hint="eastAsia"/>
                <w:sz w:val="20"/>
                <w:szCs w:val="20"/>
              </w:rPr>
              <w:t>必</w:t>
            </w:r>
          </w:p>
        </w:tc>
        <w:tc>
          <w:tcPr>
            <w:tcW w:w="425" w:type="dxa"/>
            <w:vAlign w:val="center"/>
          </w:tcPr>
          <w:p w14:paraId="559F7B6E" w14:textId="77777777" w:rsidR="005555A7" w:rsidRPr="00B4033D" w:rsidRDefault="005555A7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624F03D3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0C529FD4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58CA4A40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638F68F7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0FBAC544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0B2E8D02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13E44E43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89B0D39" w14:textId="77777777" w:rsidR="007261E2" w:rsidRPr="007261E2" w:rsidRDefault="007261E2" w:rsidP="002C12DF">
            <w:pPr>
              <w:spacing w:line="180" w:lineRule="exact"/>
              <w:ind w:leftChars="1" w:left="316" w:hangingChars="196" w:hanging="314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261E2">
              <w:rPr>
                <w:rFonts w:ascii="標楷體" w:eastAsia="標楷體" w:hAnsi="標楷體" w:hint="eastAsia"/>
                <w:sz w:val="16"/>
                <w:szCs w:val="16"/>
              </w:rPr>
              <w:t>一、雙語教材教法、雙語教學實習為必修課程。</w:t>
            </w:r>
          </w:p>
          <w:p w14:paraId="2F5715FB" w14:textId="77777777" w:rsidR="007261E2" w:rsidRPr="007261E2" w:rsidRDefault="007261E2" w:rsidP="002C12DF">
            <w:pPr>
              <w:spacing w:line="180" w:lineRule="exact"/>
              <w:ind w:leftChars="1" w:left="316" w:hangingChars="196" w:hanging="314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261E2">
              <w:rPr>
                <w:rFonts w:ascii="標楷體" w:eastAsia="標楷體" w:hAnsi="標楷體" w:hint="eastAsia"/>
                <w:sz w:val="16"/>
                <w:szCs w:val="16"/>
              </w:rPr>
              <w:t>二、須先修習「雙語教材教法」再修習「雙語教學實習」，修習「雙語教材教法」、「雙語教學實習」前，應修習過或同時修習欲取得任教學科之「分科/分領域教材教法」、「分科/分領域教學實習」。</w:t>
            </w:r>
          </w:p>
          <w:p w14:paraId="3AF30298" w14:textId="77777777" w:rsidR="005555A7" w:rsidRPr="00176732" w:rsidRDefault="007261E2" w:rsidP="002C12DF">
            <w:pPr>
              <w:spacing w:line="180" w:lineRule="exact"/>
              <w:ind w:leftChars="1" w:left="316" w:hangingChars="196" w:hanging="314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261E2">
              <w:rPr>
                <w:rFonts w:ascii="標楷體" w:eastAsia="標楷體" w:hAnsi="標楷體" w:hint="eastAsia"/>
                <w:sz w:val="16"/>
                <w:szCs w:val="16"/>
              </w:rPr>
              <w:t>三、英語文專長之語文領域-英文教材教法、語文領域-英文教學實習可分別抵免雙語教材教法、雙語教學實習。</w:t>
            </w:r>
          </w:p>
        </w:tc>
      </w:tr>
      <w:tr w:rsidR="00486922" w:rsidRPr="00176732" w14:paraId="2ACCAF8F" w14:textId="77777777" w:rsidTr="00B552F5">
        <w:trPr>
          <w:trHeight w:val="687"/>
          <w:jc w:val="center"/>
        </w:trPr>
        <w:tc>
          <w:tcPr>
            <w:tcW w:w="543" w:type="dxa"/>
            <w:vMerge/>
          </w:tcPr>
          <w:p w14:paraId="6F3E8ADA" w14:textId="77777777" w:rsidR="005555A7" w:rsidRPr="007722BB" w:rsidRDefault="005555A7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4D61C9BA" w14:textId="77777777" w:rsidR="005555A7" w:rsidRPr="007722BB" w:rsidRDefault="005555A7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3B84BA37" w14:textId="77777777" w:rsidR="005555A7" w:rsidRPr="007B18F0" w:rsidRDefault="005555A7" w:rsidP="002B466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84B18">
              <w:rPr>
                <w:rFonts w:ascii="標楷體" w:eastAsia="標楷體" w:hAnsi="標楷體" w:hint="eastAsia"/>
                <w:sz w:val="20"/>
                <w:szCs w:val="20"/>
              </w:rPr>
              <w:t>雙語教學實習</w:t>
            </w:r>
          </w:p>
        </w:tc>
        <w:tc>
          <w:tcPr>
            <w:tcW w:w="426" w:type="dxa"/>
            <w:vAlign w:val="center"/>
          </w:tcPr>
          <w:p w14:paraId="6DE89B0E" w14:textId="77777777" w:rsidR="005555A7" w:rsidRPr="006915AF" w:rsidRDefault="005555A7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15AF">
              <w:rPr>
                <w:rFonts w:ascii="標楷體" w:eastAsia="標楷體" w:hAnsi="標楷體" w:hint="eastAsia"/>
                <w:sz w:val="20"/>
                <w:szCs w:val="20"/>
              </w:rPr>
              <w:t>必</w:t>
            </w:r>
          </w:p>
        </w:tc>
        <w:tc>
          <w:tcPr>
            <w:tcW w:w="425" w:type="dxa"/>
            <w:vAlign w:val="center"/>
          </w:tcPr>
          <w:p w14:paraId="0F916871" w14:textId="77777777" w:rsidR="005555A7" w:rsidRPr="00B4033D" w:rsidRDefault="005555A7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5860705F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06C3C4A2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1F5B1F58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05CE380E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534936B2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3AC41AB0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1040AB7B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</w:tcPr>
          <w:p w14:paraId="1BFF437C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486922" w:rsidRPr="00176732" w14:paraId="1DFDFE33" w14:textId="77777777" w:rsidTr="00B552F5">
        <w:trPr>
          <w:trHeight w:val="700"/>
          <w:jc w:val="center"/>
        </w:trPr>
        <w:tc>
          <w:tcPr>
            <w:tcW w:w="543" w:type="dxa"/>
            <w:vMerge/>
          </w:tcPr>
          <w:p w14:paraId="0977CDAE" w14:textId="77777777" w:rsidR="005555A7" w:rsidRPr="007722BB" w:rsidRDefault="005555A7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541A3FB0" w14:textId="77777777" w:rsidR="005555A7" w:rsidRPr="007722BB" w:rsidRDefault="005555A7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0E0A149D" w14:textId="77777777" w:rsidR="005555A7" w:rsidRPr="007B18F0" w:rsidRDefault="005555A7" w:rsidP="002C12D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4B18">
              <w:rPr>
                <w:rFonts w:ascii="標楷體" w:eastAsia="標楷體" w:hAnsi="標楷體" w:hint="eastAsia"/>
                <w:sz w:val="20"/>
                <w:szCs w:val="20"/>
              </w:rPr>
              <w:t>語文領域英文教材教法</w:t>
            </w:r>
          </w:p>
        </w:tc>
        <w:tc>
          <w:tcPr>
            <w:tcW w:w="426" w:type="dxa"/>
            <w:vAlign w:val="center"/>
          </w:tcPr>
          <w:p w14:paraId="33C57E10" w14:textId="77777777" w:rsidR="005555A7" w:rsidRPr="006915AF" w:rsidRDefault="005555A7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15AF">
              <w:rPr>
                <w:rFonts w:ascii="標楷體" w:eastAsia="標楷體" w:hAnsi="標楷體" w:hint="eastAsia"/>
                <w:sz w:val="20"/>
                <w:szCs w:val="20"/>
              </w:rPr>
              <w:t>必</w:t>
            </w:r>
          </w:p>
        </w:tc>
        <w:tc>
          <w:tcPr>
            <w:tcW w:w="425" w:type="dxa"/>
            <w:vAlign w:val="center"/>
          </w:tcPr>
          <w:p w14:paraId="3A81FA0A" w14:textId="77777777" w:rsidR="005555A7" w:rsidRPr="00B4033D" w:rsidRDefault="005555A7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27621D63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7A0E2AF0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0C924070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61BEB6EB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6C7C31FB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73965780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69A7CA4D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</w:tcPr>
          <w:p w14:paraId="6508CF1A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486922" w:rsidRPr="00176732" w14:paraId="3B9F70B8" w14:textId="77777777" w:rsidTr="00B552F5">
        <w:trPr>
          <w:trHeight w:val="554"/>
          <w:jc w:val="center"/>
        </w:trPr>
        <w:tc>
          <w:tcPr>
            <w:tcW w:w="543" w:type="dxa"/>
            <w:vMerge/>
          </w:tcPr>
          <w:p w14:paraId="340DB7A1" w14:textId="77777777" w:rsidR="005555A7" w:rsidRPr="007722BB" w:rsidRDefault="005555A7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0D4A71CF" w14:textId="77777777" w:rsidR="005555A7" w:rsidRPr="007722BB" w:rsidRDefault="005555A7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7BFCCF43" w14:textId="77777777" w:rsidR="005555A7" w:rsidRPr="007B18F0" w:rsidRDefault="005555A7" w:rsidP="002C12DF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84B18">
              <w:rPr>
                <w:rFonts w:ascii="標楷體" w:eastAsia="標楷體" w:hAnsi="標楷體" w:hint="eastAsia"/>
                <w:sz w:val="20"/>
                <w:szCs w:val="20"/>
              </w:rPr>
              <w:t>語文領域英文教學實習</w:t>
            </w:r>
          </w:p>
        </w:tc>
        <w:tc>
          <w:tcPr>
            <w:tcW w:w="426" w:type="dxa"/>
            <w:vAlign w:val="center"/>
          </w:tcPr>
          <w:p w14:paraId="2CA83EF8" w14:textId="77777777" w:rsidR="005555A7" w:rsidRPr="006915AF" w:rsidRDefault="005555A7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15AF">
              <w:rPr>
                <w:rFonts w:ascii="標楷體" w:eastAsia="標楷體" w:hAnsi="標楷體" w:hint="eastAsia"/>
                <w:sz w:val="20"/>
                <w:szCs w:val="20"/>
              </w:rPr>
              <w:t>必</w:t>
            </w:r>
          </w:p>
        </w:tc>
        <w:tc>
          <w:tcPr>
            <w:tcW w:w="425" w:type="dxa"/>
            <w:vAlign w:val="center"/>
          </w:tcPr>
          <w:p w14:paraId="4D846CDC" w14:textId="77777777" w:rsidR="005555A7" w:rsidRPr="00B4033D" w:rsidRDefault="005555A7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6C5119AC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7E52CEF2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49DA16AB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4EA48898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19190D55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71212EBF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210B506C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</w:tcPr>
          <w:p w14:paraId="4A18FC9A" w14:textId="77777777" w:rsidR="005555A7" w:rsidRPr="00176732" w:rsidRDefault="005555A7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486922" w:rsidRPr="00176732" w14:paraId="21BDA0EB" w14:textId="77777777" w:rsidTr="00B552F5">
        <w:trPr>
          <w:trHeight w:val="520"/>
          <w:jc w:val="center"/>
        </w:trPr>
        <w:tc>
          <w:tcPr>
            <w:tcW w:w="543" w:type="dxa"/>
            <w:vMerge/>
          </w:tcPr>
          <w:p w14:paraId="6EB41556" w14:textId="77777777" w:rsidR="007261E2" w:rsidRPr="007722BB" w:rsidRDefault="007261E2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0DA383EC" w14:textId="77777777" w:rsidR="007261E2" w:rsidRPr="007722BB" w:rsidRDefault="007261E2" w:rsidP="002C12DF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55A7">
              <w:rPr>
                <w:rFonts w:ascii="標楷體" w:eastAsia="標楷體" w:hAnsi="標楷體" w:hint="eastAsia"/>
                <w:sz w:val="20"/>
                <w:szCs w:val="20"/>
              </w:rPr>
              <w:t>教育方法課程</w:t>
            </w:r>
          </w:p>
        </w:tc>
        <w:tc>
          <w:tcPr>
            <w:tcW w:w="1647" w:type="dxa"/>
            <w:vAlign w:val="center"/>
          </w:tcPr>
          <w:p w14:paraId="5508BBFD" w14:textId="77777777" w:rsidR="007261E2" w:rsidRPr="00E84B18" w:rsidRDefault="007261E2" w:rsidP="002B466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555A7">
              <w:rPr>
                <w:rFonts w:ascii="標楷體" w:eastAsia="標楷體" w:hAnsi="標楷體" w:hint="eastAsia"/>
                <w:sz w:val="20"/>
                <w:szCs w:val="20"/>
              </w:rPr>
              <w:t>學習評量</w:t>
            </w:r>
          </w:p>
        </w:tc>
        <w:tc>
          <w:tcPr>
            <w:tcW w:w="426" w:type="dxa"/>
            <w:vAlign w:val="center"/>
          </w:tcPr>
          <w:p w14:paraId="4B20CF26" w14:textId="77777777" w:rsidR="007261E2" w:rsidRPr="006915AF" w:rsidRDefault="007261E2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425" w:type="dxa"/>
            <w:vAlign w:val="center"/>
          </w:tcPr>
          <w:p w14:paraId="44B7B068" w14:textId="77777777" w:rsidR="007261E2" w:rsidRDefault="007261E2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55F76A2F" w14:textId="77777777" w:rsidR="007261E2" w:rsidRPr="00176732" w:rsidRDefault="007261E2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0FB17634" w14:textId="77777777" w:rsidR="007261E2" w:rsidRPr="00176732" w:rsidRDefault="007261E2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2610564D" w14:textId="77777777" w:rsidR="007261E2" w:rsidRPr="00176732" w:rsidRDefault="007261E2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5BCB7E4B" w14:textId="77777777" w:rsidR="007261E2" w:rsidRPr="00176732" w:rsidRDefault="007261E2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28B8F789" w14:textId="77777777" w:rsidR="007261E2" w:rsidRPr="00176732" w:rsidRDefault="007261E2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5AFD1903" w14:textId="77777777" w:rsidR="007261E2" w:rsidRPr="00176732" w:rsidRDefault="007261E2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3AB5648D" w14:textId="77777777" w:rsidR="007261E2" w:rsidRPr="00176732" w:rsidRDefault="007261E2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 w:val="restart"/>
          </w:tcPr>
          <w:p w14:paraId="5BDF549B" w14:textId="77777777" w:rsidR="007261E2" w:rsidRPr="007261E2" w:rsidRDefault="007261E2" w:rsidP="002C12DF">
            <w:pPr>
              <w:spacing w:line="300" w:lineRule="exac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7261E2">
              <w:rPr>
                <w:rFonts w:ascii="標楷體" w:eastAsia="標楷體" w:hAnsi="標楷體" w:hint="eastAsia"/>
                <w:sz w:val="16"/>
                <w:szCs w:val="16"/>
              </w:rPr>
              <w:t>於教育方法課程及教育實踐課程中之「學習評量」、「教學媒體與運用」，共二門課程中至少選修一門。</w:t>
            </w:r>
          </w:p>
        </w:tc>
      </w:tr>
      <w:tr w:rsidR="00486922" w:rsidRPr="00176732" w14:paraId="7FEB2C5A" w14:textId="77777777" w:rsidTr="00B552F5">
        <w:trPr>
          <w:trHeight w:val="20"/>
          <w:jc w:val="center"/>
        </w:trPr>
        <w:tc>
          <w:tcPr>
            <w:tcW w:w="543" w:type="dxa"/>
            <w:vMerge/>
          </w:tcPr>
          <w:p w14:paraId="02D30C59" w14:textId="77777777" w:rsidR="007261E2" w:rsidRPr="007722BB" w:rsidRDefault="007261E2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14:paraId="758D75EA" w14:textId="77777777" w:rsidR="007261E2" w:rsidRPr="007722BB" w:rsidRDefault="007261E2" w:rsidP="002C12DF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55A7">
              <w:rPr>
                <w:rFonts w:ascii="標楷體" w:eastAsia="標楷體" w:hAnsi="標楷體" w:hint="eastAsia"/>
                <w:sz w:val="20"/>
                <w:szCs w:val="20"/>
              </w:rPr>
              <w:t>教育實踐課程</w:t>
            </w:r>
          </w:p>
        </w:tc>
        <w:tc>
          <w:tcPr>
            <w:tcW w:w="1647" w:type="dxa"/>
            <w:vAlign w:val="center"/>
          </w:tcPr>
          <w:p w14:paraId="4EF18C11" w14:textId="77777777" w:rsidR="007261E2" w:rsidRPr="00E84B18" w:rsidRDefault="007261E2" w:rsidP="002B466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555A7">
              <w:rPr>
                <w:rFonts w:ascii="標楷體" w:eastAsia="標楷體" w:hAnsi="標楷體" w:hint="eastAsia"/>
                <w:sz w:val="20"/>
                <w:szCs w:val="20"/>
              </w:rPr>
              <w:t>教學媒體與運用</w:t>
            </w:r>
          </w:p>
        </w:tc>
        <w:tc>
          <w:tcPr>
            <w:tcW w:w="426" w:type="dxa"/>
            <w:vAlign w:val="center"/>
          </w:tcPr>
          <w:p w14:paraId="239754E6" w14:textId="77777777" w:rsidR="007261E2" w:rsidRPr="006915AF" w:rsidRDefault="007261E2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425" w:type="dxa"/>
            <w:vAlign w:val="center"/>
          </w:tcPr>
          <w:p w14:paraId="7FA0C488" w14:textId="77777777" w:rsidR="007261E2" w:rsidRDefault="007261E2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55A09276" w14:textId="77777777" w:rsidR="007261E2" w:rsidRPr="00176732" w:rsidRDefault="007261E2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0C1F98DB" w14:textId="77777777" w:rsidR="007261E2" w:rsidRPr="00176732" w:rsidRDefault="007261E2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3337B0D2" w14:textId="77777777" w:rsidR="007261E2" w:rsidRPr="00176732" w:rsidRDefault="007261E2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7A874905" w14:textId="77777777" w:rsidR="007261E2" w:rsidRPr="00176732" w:rsidRDefault="007261E2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330931C3" w14:textId="77777777" w:rsidR="007261E2" w:rsidRPr="00176732" w:rsidRDefault="007261E2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02C6E3E1" w14:textId="77777777" w:rsidR="007261E2" w:rsidRPr="00176732" w:rsidRDefault="007261E2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2320E0A5" w14:textId="77777777" w:rsidR="007261E2" w:rsidRPr="00176732" w:rsidRDefault="007261E2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</w:tcPr>
          <w:p w14:paraId="3F56CC5F" w14:textId="77777777" w:rsidR="007261E2" w:rsidRPr="00176732" w:rsidRDefault="007261E2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827799" w:rsidRPr="00176732" w14:paraId="0CB4C6E6" w14:textId="77777777" w:rsidTr="00B552F5">
        <w:trPr>
          <w:trHeight w:val="20"/>
          <w:jc w:val="center"/>
        </w:trPr>
        <w:tc>
          <w:tcPr>
            <w:tcW w:w="543" w:type="dxa"/>
            <w:vMerge w:val="restart"/>
            <w:textDirection w:val="tbRlV"/>
          </w:tcPr>
          <w:p w14:paraId="7C1182B6" w14:textId="77777777" w:rsidR="00827799" w:rsidRPr="00422390" w:rsidRDefault="00827799" w:rsidP="002B466C">
            <w:pPr>
              <w:ind w:left="113" w:right="113"/>
              <w:jc w:val="center"/>
              <w:rPr>
                <w:rFonts w:eastAsia="標楷體" w:hint="eastAsia"/>
                <w:b/>
                <w:sz w:val="20"/>
                <w:szCs w:val="20"/>
              </w:rPr>
            </w:pPr>
            <w:r w:rsidRPr="00422390">
              <w:rPr>
                <w:rFonts w:eastAsia="標楷體" w:hint="eastAsia"/>
                <w:b/>
                <w:sz w:val="20"/>
                <w:szCs w:val="20"/>
              </w:rPr>
              <w:t>教育專門課程</w:t>
            </w:r>
          </w:p>
        </w:tc>
        <w:tc>
          <w:tcPr>
            <w:tcW w:w="895" w:type="dxa"/>
            <w:vMerge w:val="restart"/>
            <w:vAlign w:val="center"/>
          </w:tcPr>
          <w:p w14:paraId="46D0706F" w14:textId="77777777" w:rsidR="00827799" w:rsidRDefault="00827799" w:rsidP="002C12DF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5555A7">
              <w:rPr>
                <w:rFonts w:eastAsia="標楷體" w:hint="eastAsia"/>
                <w:sz w:val="20"/>
                <w:szCs w:val="20"/>
              </w:rPr>
              <w:t>語文領域</w:t>
            </w:r>
          </w:p>
          <w:p w14:paraId="457636F4" w14:textId="77777777" w:rsidR="00827799" w:rsidRPr="007722BB" w:rsidRDefault="00827799" w:rsidP="002C12DF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555A7">
              <w:rPr>
                <w:rFonts w:eastAsia="標楷體" w:hint="eastAsia"/>
                <w:sz w:val="20"/>
                <w:szCs w:val="20"/>
              </w:rPr>
              <w:t>英語文專長</w:t>
            </w:r>
          </w:p>
        </w:tc>
        <w:tc>
          <w:tcPr>
            <w:tcW w:w="1647" w:type="dxa"/>
            <w:vAlign w:val="center"/>
          </w:tcPr>
          <w:p w14:paraId="6327064E" w14:textId="77777777" w:rsidR="00827799" w:rsidRDefault="00827799" w:rsidP="002B466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5A7">
              <w:rPr>
                <w:rFonts w:ascii="標楷體" w:eastAsia="標楷體" w:hAnsi="標楷體" w:hint="eastAsia"/>
                <w:sz w:val="20"/>
                <w:szCs w:val="20"/>
              </w:rPr>
              <w:t>選修英文:</w:t>
            </w:r>
          </w:p>
          <w:p w14:paraId="6B29CC1B" w14:textId="77777777" w:rsidR="00827799" w:rsidRPr="007B18F0" w:rsidRDefault="00827799" w:rsidP="002B466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5A7">
              <w:rPr>
                <w:rFonts w:ascii="標楷體" w:eastAsia="標楷體" w:hAnsi="標楷體" w:hint="eastAsia"/>
                <w:sz w:val="20"/>
                <w:szCs w:val="20"/>
              </w:rPr>
              <w:t>閱讀與口語訓練</w:t>
            </w:r>
          </w:p>
        </w:tc>
        <w:tc>
          <w:tcPr>
            <w:tcW w:w="426" w:type="dxa"/>
            <w:vAlign w:val="center"/>
          </w:tcPr>
          <w:p w14:paraId="3D88059F" w14:textId="77777777" w:rsidR="00827799" w:rsidRPr="006915AF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425" w:type="dxa"/>
            <w:vAlign w:val="center"/>
          </w:tcPr>
          <w:p w14:paraId="264C6820" w14:textId="77777777" w:rsidR="00827799" w:rsidRPr="00B4033D" w:rsidRDefault="00827799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5C43526A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425" w:type="dxa"/>
          </w:tcPr>
          <w:p w14:paraId="1DBD8E97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C1407C8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777B3DB9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4DFBD9A4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1D95719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9EF30DA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831DBB6" w14:textId="77777777" w:rsidR="00827799" w:rsidRPr="005A1535" w:rsidRDefault="00827799" w:rsidP="002C12DF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5A1535">
              <w:rPr>
                <w:rFonts w:ascii="標楷體" w:eastAsia="標楷體" w:hAnsi="標楷體" w:hint="eastAsia"/>
                <w:sz w:val="16"/>
                <w:szCs w:val="16"/>
              </w:rPr>
              <w:t>欲取得之任教專門課程</w:t>
            </w:r>
          </w:p>
          <w:p w14:paraId="7BC697A6" w14:textId="77777777" w:rsidR="00827799" w:rsidRPr="00176732" w:rsidRDefault="00827799" w:rsidP="002C12DF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5A1535">
              <w:rPr>
                <w:rFonts w:ascii="標楷體" w:eastAsia="標楷體" w:hAnsi="標楷體" w:hint="eastAsia"/>
                <w:sz w:val="16"/>
                <w:szCs w:val="16"/>
              </w:rPr>
              <w:t>至少修習一門。</w:t>
            </w:r>
          </w:p>
        </w:tc>
      </w:tr>
      <w:tr w:rsidR="00827799" w:rsidRPr="00176732" w14:paraId="0DF92F8E" w14:textId="77777777" w:rsidTr="00B552F5">
        <w:trPr>
          <w:trHeight w:val="20"/>
          <w:jc w:val="center"/>
        </w:trPr>
        <w:tc>
          <w:tcPr>
            <w:tcW w:w="543" w:type="dxa"/>
            <w:vMerge/>
          </w:tcPr>
          <w:p w14:paraId="0E3F2852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27FA7F33" w14:textId="77777777" w:rsidR="00827799" w:rsidRPr="007722BB" w:rsidRDefault="00827799" w:rsidP="002C12DF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4FEE7DDA" w14:textId="77777777" w:rsidR="00827799" w:rsidRPr="007B18F0" w:rsidRDefault="00827799" w:rsidP="002B466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5A7">
              <w:rPr>
                <w:rFonts w:ascii="標楷體" w:eastAsia="標楷體" w:hAnsi="標楷體" w:hint="eastAsia"/>
                <w:sz w:val="20"/>
                <w:szCs w:val="20"/>
              </w:rPr>
              <w:t>發音語音學或英語語音學</w:t>
            </w:r>
          </w:p>
        </w:tc>
        <w:tc>
          <w:tcPr>
            <w:tcW w:w="426" w:type="dxa"/>
            <w:vAlign w:val="center"/>
          </w:tcPr>
          <w:p w14:paraId="0B5EE220" w14:textId="77777777" w:rsidR="00827799" w:rsidRPr="006915AF" w:rsidRDefault="00827799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425" w:type="dxa"/>
            <w:vAlign w:val="center"/>
          </w:tcPr>
          <w:p w14:paraId="52159581" w14:textId="77777777" w:rsidR="00827799" w:rsidRPr="00B4033D" w:rsidRDefault="00827799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21155254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425" w:type="dxa"/>
          </w:tcPr>
          <w:p w14:paraId="4A041989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A547F61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6A76137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424" w:type="dxa"/>
            <w:vAlign w:val="center"/>
          </w:tcPr>
          <w:p w14:paraId="4E493E91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AF2145E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404563A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56CE77C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6647BF14" w14:textId="77777777" w:rsidTr="00B552F5">
        <w:trPr>
          <w:trHeight w:val="20"/>
          <w:jc w:val="center"/>
        </w:trPr>
        <w:tc>
          <w:tcPr>
            <w:tcW w:w="543" w:type="dxa"/>
            <w:vMerge/>
          </w:tcPr>
          <w:p w14:paraId="2BA21435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03EE02E2" w14:textId="77777777" w:rsidR="00827799" w:rsidRPr="007722BB" w:rsidRDefault="00827799" w:rsidP="002C12DF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5CF15278" w14:textId="77777777" w:rsidR="00827799" w:rsidRDefault="00827799" w:rsidP="002B466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5A7">
              <w:rPr>
                <w:rFonts w:ascii="標楷體" w:eastAsia="標楷體" w:hAnsi="標楷體" w:hint="eastAsia"/>
                <w:sz w:val="20"/>
                <w:szCs w:val="20"/>
              </w:rPr>
              <w:t>選修英文:</w:t>
            </w:r>
          </w:p>
          <w:p w14:paraId="30F5B28A" w14:textId="77777777" w:rsidR="00827799" w:rsidRPr="007B18F0" w:rsidRDefault="00827799" w:rsidP="002B466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555A7">
              <w:rPr>
                <w:rFonts w:ascii="標楷體" w:eastAsia="標楷體" w:hAnsi="標楷體" w:hint="eastAsia"/>
                <w:sz w:val="20"/>
                <w:szCs w:val="20"/>
              </w:rPr>
              <w:t>英文寫作</w:t>
            </w:r>
          </w:p>
        </w:tc>
        <w:tc>
          <w:tcPr>
            <w:tcW w:w="426" w:type="dxa"/>
            <w:vAlign w:val="center"/>
          </w:tcPr>
          <w:p w14:paraId="5CCF3604" w14:textId="77777777" w:rsidR="00827799" w:rsidRPr="006915AF" w:rsidRDefault="00827799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15AF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425" w:type="dxa"/>
            <w:vAlign w:val="center"/>
          </w:tcPr>
          <w:p w14:paraId="14582826" w14:textId="77777777" w:rsidR="00827799" w:rsidRPr="00B4033D" w:rsidRDefault="00827799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1508F47A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1397A86A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3C24B7E9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67B03178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6D66C1E6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1A2997AF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48ACC341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6CB74AC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0710A009" w14:textId="77777777" w:rsidTr="00B552F5">
        <w:trPr>
          <w:trHeight w:val="423"/>
          <w:jc w:val="center"/>
        </w:trPr>
        <w:tc>
          <w:tcPr>
            <w:tcW w:w="543" w:type="dxa"/>
            <w:vMerge/>
          </w:tcPr>
          <w:p w14:paraId="697A3EE0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11CB04B3" w14:textId="77777777" w:rsidR="00827799" w:rsidRPr="007722BB" w:rsidRDefault="00827799" w:rsidP="002C12DF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347FFB07" w14:textId="77777777" w:rsidR="00827799" w:rsidRPr="007B18F0" w:rsidRDefault="00827799" w:rsidP="002B466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555A7">
              <w:rPr>
                <w:rFonts w:ascii="標楷體" w:eastAsia="標楷體" w:hAnsi="標楷體" w:hint="eastAsia"/>
                <w:sz w:val="20"/>
                <w:szCs w:val="20"/>
              </w:rPr>
              <w:t>英語語言學概論</w:t>
            </w:r>
          </w:p>
        </w:tc>
        <w:tc>
          <w:tcPr>
            <w:tcW w:w="426" w:type="dxa"/>
            <w:vAlign w:val="center"/>
          </w:tcPr>
          <w:p w14:paraId="2CCE17A2" w14:textId="77777777" w:rsidR="00827799" w:rsidRPr="006915AF" w:rsidRDefault="00827799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15AF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425" w:type="dxa"/>
            <w:vAlign w:val="center"/>
          </w:tcPr>
          <w:p w14:paraId="796D5E64" w14:textId="77777777" w:rsidR="00827799" w:rsidRPr="00B4033D" w:rsidRDefault="00827799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73CB1989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519F9CAC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734A4EB8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04BAD9B1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0F3DFDB2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583A5773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5139C30C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FFC8F42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365A310F" w14:textId="77777777" w:rsidTr="00B552F5">
        <w:trPr>
          <w:trHeight w:val="415"/>
          <w:jc w:val="center"/>
        </w:trPr>
        <w:tc>
          <w:tcPr>
            <w:tcW w:w="543" w:type="dxa"/>
            <w:vMerge/>
          </w:tcPr>
          <w:p w14:paraId="23D83092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37CC0677" w14:textId="77777777" w:rsidR="00827799" w:rsidRPr="007722BB" w:rsidRDefault="00827799" w:rsidP="002C12DF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2920CA44" w14:textId="77777777" w:rsidR="00827799" w:rsidRPr="005555A7" w:rsidRDefault="00827799" w:rsidP="002B466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555A7">
              <w:rPr>
                <w:rFonts w:ascii="標楷體" w:eastAsia="標楷體" w:hAnsi="標楷體" w:hint="eastAsia"/>
                <w:sz w:val="20"/>
                <w:szCs w:val="20"/>
              </w:rPr>
              <w:t>文學作品讀法</w:t>
            </w:r>
          </w:p>
        </w:tc>
        <w:tc>
          <w:tcPr>
            <w:tcW w:w="426" w:type="dxa"/>
            <w:vAlign w:val="center"/>
          </w:tcPr>
          <w:p w14:paraId="69FC4DAB" w14:textId="77777777" w:rsidR="00827799" w:rsidRPr="006915AF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6915AF"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425" w:type="dxa"/>
            <w:vAlign w:val="center"/>
          </w:tcPr>
          <w:p w14:paraId="0F3C9774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228AFA0F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48A7DEC6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6B1A3D26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68A8D83C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307C5256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2C6F6D3C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49BE4EEB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4E66916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74BF6FF8" w14:textId="77777777" w:rsidTr="00B552F5">
        <w:trPr>
          <w:trHeight w:val="422"/>
          <w:jc w:val="center"/>
        </w:trPr>
        <w:tc>
          <w:tcPr>
            <w:tcW w:w="543" w:type="dxa"/>
            <w:vMerge/>
          </w:tcPr>
          <w:p w14:paraId="3D18CB8A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7B4544B8" w14:textId="77777777" w:rsidR="00827799" w:rsidRPr="007722BB" w:rsidRDefault="00827799" w:rsidP="002C12DF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2B6A5403" w14:textId="77777777" w:rsidR="00827799" w:rsidRPr="005555A7" w:rsidRDefault="00827799" w:rsidP="002B466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555A7">
              <w:rPr>
                <w:rFonts w:ascii="標楷體" w:eastAsia="標楷體" w:hAnsi="標楷體" w:hint="eastAsia"/>
                <w:sz w:val="20"/>
                <w:szCs w:val="20"/>
              </w:rPr>
              <w:t>英語教學理論</w:t>
            </w:r>
          </w:p>
        </w:tc>
        <w:tc>
          <w:tcPr>
            <w:tcW w:w="426" w:type="dxa"/>
            <w:vAlign w:val="center"/>
          </w:tcPr>
          <w:p w14:paraId="2925B2A9" w14:textId="77777777" w:rsidR="00827799" w:rsidRPr="006915AF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425" w:type="dxa"/>
            <w:vAlign w:val="center"/>
          </w:tcPr>
          <w:p w14:paraId="2643C062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103831EB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56DFAE54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5E2FC1ED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692F9323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612C9116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05C6DE00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393F53C8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D7DF8D2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7EB9B23A" w14:textId="77777777" w:rsidTr="00B552F5">
        <w:trPr>
          <w:trHeight w:val="409"/>
          <w:jc w:val="center"/>
        </w:trPr>
        <w:tc>
          <w:tcPr>
            <w:tcW w:w="543" w:type="dxa"/>
            <w:vMerge/>
          </w:tcPr>
          <w:p w14:paraId="6F377B92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 w:val="restart"/>
            <w:vAlign w:val="center"/>
          </w:tcPr>
          <w:p w14:paraId="3E8C8142" w14:textId="77777777" w:rsidR="00827799" w:rsidRPr="007722BB" w:rsidRDefault="00827799" w:rsidP="002C12DF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555A7">
              <w:rPr>
                <w:rFonts w:ascii="標楷體" w:eastAsia="標楷體" w:hAnsi="標楷體" w:hint="eastAsia"/>
                <w:sz w:val="20"/>
                <w:szCs w:val="20"/>
              </w:rPr>
              <w:t>數學領域數學專長</w:t>
            </w:r>
          </w:p>
        </w:tc>
        <w:tc>
          <w:tcPr>
            <w:tcW w:w="1647" w:type="dxa"/>
            <w:vAlign w:val="center"/>
          </w:tcPr>
          <w:p w14:paraId="2F478623" w14:textId="77777777" w:rsidR="00827799" w:rsidRPr="005555A7" w:rsidRDefault="00827799" w:rsidP="002B466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555A7">
              <w:rPr>
                <w:rFonts w:ascii="標楷體" w:eastAsia="標楷體" w:hAnsi="標楷體" w:hint="eastAsia"/>
                <w:sz w:val="20"/>
                <w:szCs w:val="20"/>
              </w:rPr>
              <w:t>數學導論</w:t>
            </w:r>
          </w:p>
        </w:tc>
        <w:tc>
          <w:tcPr>
            <w:tcW w:w="426" w:type="dxa"/>
            <w:vAlign w:val="center"/>
          </w:tcPr>
          <w:p w14:paraId="65F1B94A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425" w:type="dxa"/>
            <w:vAlign w:val="center"/>
          </w:tcPr>
          <w:p w14:paraId="055E3E27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B8311B9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3E4B987C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7525A250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3FD0CC07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482FF0D9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72379988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5A09FB67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BFE8824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5C392DF5" w14:textId="77777777" w:rsidTr="00B552F5">
        <w:trPr>
          <w:trHeight w:val="20"/>
          <w:jc w:val="center"/>
        </w:trPr>
        <w:tc>
          <w:tcPr>
            <w:tcW w:w="543" w:type="dxa"/>
            <w:vMerge/>
          </w:tcPr>
          <w:p w14:paraId="34F76384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11B18FF4" w14:textId="77777777" w:rsidR="00827799" w:rsidRPr="005555A7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63EC44AD" w14:textId="77777777" w:rsidR="00827799" w:rsidRPr="005555A7" w:rsidRDefault="00827799" w:rsidP="002B466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555A7">
              <w:rPr>
                <w:rFonts w:ascii="標楷體" w:eastAsia="標楷體" w:hAnsi="標楷體" w:hint="eastAsia"/>
                <w:sz w:val="20"/>
                <w:szCs w:val="20"/>
              </w:rPr>
              <w:t>線性代數(一)</w:t>
            </w:r>
          </w:p>
        </w:tc>
        <w:tc>
          <w:tcPr>
            <w:tcW w:w="426" w:type="dxa"/>
            <w:vAlign w:val="center"/>
          </w:tcPr>
          <w:p w14:paraId="7A139429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425" w:type="dxa"/>
            <w:vAlign w:val="center"/>
          </w:tcPr>
          <w:p w14:paraId="5C27D7A3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7F887408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30D865B9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78C325C6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718D0647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4A36BA9E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30A21DBC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565B8312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FC03836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19D06C22" w14:textId="77777777" w:rsidTr="00B552F5">
        <w:trPr>
          <w:trHeight w:val="20"/>
          <w:jc w:val="center"/>
        </w:trPr>
        <w:tc>
          <w:tcPr>
            <w:tcW w:w="543" w:type="dxa"/>
            <w:vMerge/>
          </w:tcPr>
          <w:p w14:paraId="18A4EEA4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 w:val="restart"/>
            <w:vAlign w:val="center"/>
          </w:tcPr>
          <w:p w14:paraId="0A63CCDE" w14:textId="77777777" w:rsidR="00827799" w:rsidRPr="005555A7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555A7">
              <w:rPr>
                <w:rFonts w:ascii="標楷體" w:eastAsia="標楷體" w:hAnsi="標楷體" w:hint="eastAsia"/>
                <w:sz w:val="20"/>
                <w:szCs w:val="20"/>
              </w:rPr>
              <w:t>社會領域歷史專長、</w:t>
            </w:r>
          </w:p>
          <w:p w14:paraId="31B71879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555A7">
              <w:rPr>
                <w:rFonts w:ascii="標楷體" w:eastAsia="標楷體" w:hAnsi="標楷體" w:hint="eastAsia"/>
                <w:sz w:val="20"/>
                <w:szCs w:val="20"/>
              </w:rPr>
              <w:t>公民與社會專長</w:t>
            </w:r>
          </w:p>
        </w:tc>
        <w:tc>
          <w:tcPr>
            <w:tcW w:w="1647" w:type="dxa"/>
            <w:vAlign w:val="center"/>
          </w:tcPr>
          <w:p w14:paraId="583299CB" w14:textId="77777777" w:rsidR="00827799" w:rsidRPr="001119D5" w:rsidRDefault="00827799" w:rsidP="002C12DF">
            <w:pPr>
              <w:spacing w:line="30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119D5">
              <w:rPr>
                <w:rFonts w:ascii="標楷體" w:eastAsia="標楷體" w:hAnsi="標楷體" w:hint="eastAsia"/>
                <w:sz w:val="20"/>
                <w:szCs w:val="20"/>
              </w:rPr>
              <w:t>世界通史（下）</w:t>
            </w:r>
          </w:p>
          <w:p w14:paraId="2842F7A9" w14:textId="77777777" w:rsidR="00827799" w:rsidRPr="002C12DF" w:rsidRDefault="00827799" w:rsidP="002C12DF">
            <w:pPr>
              <w:spacing w:line="300" w:lineRule="exact"/>
              <w:jc w:val="both"/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</w:pPr>
            <w:r w:rsidRPr="002C12DF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*社會領域跨科課程</w:t>
            </w:r>
          </w:p>
        </w:tc>
        <w:tc>
          <w:tcPr>
            <w:tcW w:w="426" w:type="dxa"/>
            <w:vAlign w:val="center"/>
          </w:tcPr>
          <w:p w14:paraId="2C23CBFD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425" w:type="dxa"/>
            <w:vAlign w:val="center"/>
          </w:tcPr>
          <w:p w14:paraId="74556839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B8C3F35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1E618855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1EB7E193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0F557CD4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5DA27BE0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3D771651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1CA00861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26E3ABE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3B459C52" w14:textId="77777777" w:rsidTr="00B552F5">
        <w:trPr>
          <w:trHeight w:val="20"/>
          <w:jc w:val="center"/>
        </w:trPr>
        <w:tc>
          <w:tcPr>
            <w:tcW w:w="543" w:type="dxa"/>
            <w:vMerge/>
          </w:tcPr>
          <w:p w14:paraId="6BD11769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4F7C06C9" w14:textId="77777777" w:rsidR="00827799" w:rsidRPr="005555A7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641D3FBC" w14:textId="77777777" w:rsidR="00827799" w:rsidRPr="001119D5" w:rsidRDefault="00827799" w:rsidP="002C12DF">
            <w:pPr>
              <w:spacing w:line="30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119D5">
              <w:rPr>
                <w:rFonts w:ascii="標楷體" w:eastAsia="標楷體" w:hAnsi="標楷體" w:hint="eastAsia"/>
                <w:sz w:val="20"/>
                <w:szCs w:val="20"/>
              </w:rPr>
              <w:t>地圖學</w:t>
            </w:r>
          </w:p>
          <w:p w14:paraId="5122ECA8" w14:textId="77777777" w:rsidR="00827799" w:rsidRPr="001119D5" w:rsidRDefault="00827799" w:rsidP="002C12DF">
            <w:pPr>
              <w:spacing w:line="30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2C12DF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*社會領域跨科課程</w:t>
            </w:r>
          </w:p>
        </w:tc>
        <w:tc>
          <w:tcPr>
            <w:tcW w:w="426" w:type="dxa"/>
            <w:vAlign w:val="center"/>
          </w:tcPr>
          <w:p w14:paraId="43DDCF4F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425" w:type="dxa"/>
            <w:vAlign w:val="center"/>
          </w:tcPr>
          <w:p w14:paraId="2F66E138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18DADAD1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1F09439E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4173C703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11A683ED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3C1FD9AA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2CEE1BEF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45B27D1C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B767A7A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437294AA" w14:textId="77777777" w:rsidTr="00B552F5">
        <w:trPr>
          <w:trHeight w:val="20"/>
          <w:jc w:val="center"/>
        </w:trPr>
        <w:tc>
          <w:tcPr>
            <w:tcW w:w="543" w:type="dxa"/>
            <w:vMerge/>
          </w:tcPr>
          <w:p w14:paraId="788AD552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01269B56" w14:textId="77777777" w:rsidR="00827799" w:rsidRPr="005555A7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4121DF20" w14:textId="77777777" w:rsidR="00827799" w:rsidRPr="001119D5" w:rsidRDefault="00827799" w:rsidP="002C12DF">
            <w:pPr>
              <w:spacing w:line="30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119D5">
              <w:rPr>
                <w:rFonts w:ascii="標楷體" w:eastAsia="標楷體" w:hAnsi="標楷體" w:hint="eastAsia"/>
                <w:sz w:val="20"/>
                <w:szCs w:val="20"/>
              </w:rPr>
              <w:t>經濟學</w:t>
            </w:r>
          </w:p>
          <w:p w14:paraId="4B79A0E6" w14:textId="77777777" w:rsidR="00827799" w:rsidRPr="002C12DF" w:rsidRDefault="00827799" w:rsidP="002C12DF">
            <w:pPr>
              <w:spacing w:line="200" w:lineRule="exact"/>
              <w:jc w:val="both"/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</w:pPr>
            <w:r w:rsidRPr="002C12DF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*社會領域核心、跨科課程(</w:t>
            </w:r>
            <w:r w:rsidRPr="002C12DF">
              <w:rPr>
                <w:rFonts w:ascii="標楷體" w:eastAsia="標楷體" w:hAnsi="標楷體" w:hint="eastAsia"/>
                <w:spacing w:val="-10"/>
                <w:sz w:val="18"/>
                <w:szCs w:val="18"/>
                <w:shd w:val="pct15" w:color="auto" w:fill="FFFFFF"/>
              </w:rPr>
              <w:t>限英文授課之課程</w:t>
            </w:r>
            <w:r w:rsidRPr="002C12DF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14:paraId="141E676E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425" w:type="dxa"/>
            <w:vAlign w:val="center"/>
          </w:tcPr>
          <w:p w14:paraId="6D72B290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643922B7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7EF5AF9A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325EA114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73565919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52A5164E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2255A2DA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4A5549FB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503F248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7204CD2E" w14:textId="77777777" w:rsidTr="00B552F5">
        <w:trPr>
          <w:trHeight w:val="20"/>
          <w:jc w:val="center"/>
        </w:trPr>
        <w:tc>
          <w:tcPr>
            <w:tcW w:w="543" w:type="dxa"/>
            <w:vMerge/>
          </w:tcPr>
          <w:p w14:paraId="1DBE15CD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20571D5C" w14:textId="77777777" w:rsidR="00827799" w:rsidRPr="005555A7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490E1BA0" w14:textId="77777777" w:rsidR="00827799" w:rsidRPr="001119D5" w:rsidRDefault="00827799" w:rsidP="002C12DF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1119D5">
              <w:rPr>
                <w:rFonts w:ascii="標楷體" w:eastAsia="標楷體" w:hAnsi="標楷體"/>
                <w:sz w:val="20"/>
              </w:rPr>
              <w:t>美國史（一）</w:t>
            </w:r>
          </w:p>
          <w:p w14:paraId="3D46B4B9" w14:textId="77777777" w:rsidR="00827799" w:rsidRPr="001119D5" w:rsidRDefault="00827799" w:rsidP="002C12DF">
            <w:pPr>
              <w:spacing w:line="3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119D5">
              <w:rPr>
                <w:rFonts w:ascii="標楷體" w:eastAsia="標楷體" w:hAnsi="標楷體" w:hint="eastAsia"/>
                <w:sz w:val="18"/>
                <w:szCs w:val="18"/>
              </w:rPr>
              <w:t>*</w:t>
            </w:r>
            <w:r w:rsidRPr="001119D5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歷史專長課程</w:t>
            </w:r>
          </w:p>
        </w:tc>
        <w:tc>
          <w:tcPr>
            <w:tcW w:w="426" w:type="dxa"/>
            <w:vAlign w:val="center"/>
          </w:tcPr>
          <w:p w14:paraId="5C8FF0C0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425" w:type="dxa"/>
            <w:vAlign w:val="center"/>
          </w:tcPr>
          <w:p w14:paraId="1913E3E6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2B1AA27B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37D81DCE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78FC287F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7CAA86F8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3508DB98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2FDD27AB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52478F9B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E5D07E6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31EB4839" w14:textId="77777777" w:rsidTr="00B552F5">
        <w:trPr>
          <w:trHeight w:val="20"/>
          <w:jc w:val="center"/>
        </w:trPr>
        <w:tc>
          <w:tcPr>
            <w:tcW w:w="543" w:type="dxa"/>
            <w:vMerge/>
          </w:tcPr>
          <w:p w14:paraId="3D405A9E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68E13171" w14:textId="77777777" w:rsidR="00827799" w:rsidRPr="005555A7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2232B849" w14:textId="77777777" w:rsidR="00827799" w:rsidRPr="001119D5" w:rsidRDefault="00827799" w:rsidP="002C12DF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1119D5">
              <w:rPr>
                <w:rFonts w:ascii="標楷體" w:eastAsia="標楷體" w:hAnsi="標楷體"/>
                <w:sz w:val="20"/>
              </w:rPr>
              <w:t>美國史（二</w:t>
            </w:r>
            <w:r w:rsidRPr="001119D5">
              <w:rPr>
                <w:rFonts w:ascii="標楷體" w:eastAsia="標楷體" w:hAnsi="標楷體" w:hint="eastAsia"/>
                <w:sz w:val="20"/>
              </w:rPr>
              <w:t>）</w:t>
            </w:r>
          </w:p>
          <w:p w14:paraId="0ED48225" w14:textId="77777777" w:rsidR="00827799" w:rsidRPr="001119D5" w:rsidRDefault="00827799" w:rsidP="002C12DF">
            <w:pPr>
              <w:spacing w:line="3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1119D5">
              <w:rPr>
                <w:rFonts w:ascii="標楷體" w:eastAsia="標楷體" w:hAnsi="標楷體" w:hint="eastAsia"/>
                <w:sz w:val="18"/>
                <w:szCs w:val="18"/>
              </w:rPr>
              <w:t>*</w:t>
            </w:r>
            <w:r w:rsidRPr="001119D5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歷史專長課程</w:t>
            </w:r>
          </w:p>
        </w:tc>
        <w:tc>
          <w:tcPr>
            <w:tcW w:w="426" w:type="dxa"/>
            <w:vAlign w:val="center"/>
          </w:tcPr>
          <w:p w14:paraId="09916CB5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425" w:type="dxa"/>
            <w:vAlign w:val="center"/>
          </w:tcPr>
          <w:p w14:paraId="2B041620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56D19035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40961F24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5A357268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4F72E0D0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05276E06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54B48337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2C1AC72C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A57B5EF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7CD06887" w14:textId="77777777" w:rsidTr="00B552F5">
        <w:trPr>
          <w:trHeight w:val="20"/>
          <w:jc w:val="center"/>
        </w:trPr>
        <w:tc>
          <w:tcPr>
            <w:tcW w:w="543" w:type="dxa"/>
            <w:vMerge/>
          </w:tcPr>
          <w:p w14:paraId="2A3E879A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3BE4F111" w14:textId="77777777" w:rsidR="00827799" w:rsidRPr="005555A7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5900F603" w14:textId="77777777" w:rsidR="00827799" w:rsidRPr="001119D5" w:rsidRDefault="00827799" w:rsidP="002C12DF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1119D5">
              <w:rPr>
                <w:rFonts w:ascii="標楷體" w:eastAsia="標楷體" w:hAnsi="標楷體" w:hint="eastAsia"/>
                <w:sz w:val="20"/>
              </w:rPr>
              <w:t>家庭社會學</w:t>
            </w:r>
          </w:p>
          <w:p w14:paraId="14EAACF4" w14:textId="77777777" w:rsidR="00827799" w:rsidRPr="002C12DF" w:rsidRDefault="00827799" w:rsidP="002C12DF">
            <w:pPr>
              <w:spacing w:line="300" w:lineRule="exact"/>
              <w:jc w:val="both"/>
              <w:rPr>
                <w:rFonts w:ascii="標楷體" w:eastAsia="標楷體" w:hAnsi="標楷體"/>
                <w:spacing w:val="-16"/>
                <w:sz w:val="18"/>
                <w:szCs w:val="18"/>
              </w:rPr>
            </w:pPr>
            <w:r w:rsidRPr="002C12DF">
              <w:rPr>
                <w:rFonts w:ascii="標楷體" w:eastAsia="標楷體" w:hAnsi="標楷體" w:hint="eastAsia"/>
                <w:spacing w:val="-16"/>
                <w:sz w:val="18"/>
                <w:szCs w:val="18"/>
              </w:rPr>
              <w:t>*</w:t>
            </w:r>
            <w:r w:rsidRPr="002C12DF">
              <w:rPr>
                <w:rFonts w:ascii="標楷體" w:eastAsia="標楷體" w:hAnsi="標楷體" w:hint="eastAsia"/>
                <w:spacing w:val="-16"/>
                <w:sz w:val="18"/>
                <w:szCs w:val="18"/>
                <w:lang w:eastAsia="zh-HK"/>
              </w:rPr>
              <w:t>公民與社會專長課程</w:t>
            </w:r>
          </w:p>
        </w:tc>
        <w:tc>
          <w:tcPr>
            <w:tcW w:w="426" w:type="dxa"/>
            <w:vAlign w:val="center"/>
          </w:tcPr>
          <w:p w14:paraId="09F9DAA5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425" w:type="dxa"/>
            <w:vAlign w:val="center"/>
          </w:tcPr>
          <w:p w14:paraId="5145A2CA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7782F7B8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766653F6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4EB009F7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527B1D79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58269581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5B425AF1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1BA7AAAB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A4B10CE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29FF4DEC" w14:textId="77777777" w:rsidTr="00B552F5">
        <w:trPr>
          <w:trHeight w:val="20"/>
          <w:jc w:val="center"/>
        </w:trPr>
        <w:tc>
          <w:tcPr>
            <w:tcW w:w="543" w:type="dxa"/>
            <w:vMerge/>
          </w:tcPr>
          <w:p w14:paraId="6246FE00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588B22AF" w14:textId="77777777" w:rsidR="00827799" w:rsidRPr="005555A7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6CBE87DC" w14:textId="77777777" w:rsidR="00827799" w:rsidRPr="004751A2" w:rsidRDefault="00827799" w:rsidP="002C12DF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51A2">
              <w:rPr>
                <w:rFonts w:ascii="標楷體" w:eastAsia="標楷體" w:hAnsi="標楷體" w:hint="eastAsia"/>
                <w:sz w:val="20"/>
                <w:szCs w:val="20"/>
              </w:rPr>
              <w:t>個體經濟學</w:t>
            </w:r>
          </w:p>
          <w:p w14:paraId="646EFF87" w14:textId="77777777" w:rsidR="00827799" w:rsidRPr="004751A2" w:rsidRDefault="00827799" w:rsidP="002C12DF">
            <w:pPr>
              <w:spacing w:line="3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C12DF">
              <w:rPr>
                <w:rFonts w:ascii="標楷體" w:eastAsia="標楷體" w:hAnsi="標楷體" w:hint="eastAsia"/>
                <w:spacing w:val="-16"/>
                <w:sz w:val="18"/>
                <w:szCs w:val="18"/>
              </w:rPr>
              <w:t>*公民與社會專長課程</w:t>
            </w:r>
          </w:p>
        </w:tc>
        <w:tc>
          <w:tcPr>
            <w:tcW w:w="426" w:type="dxa"/>
            <w:vAlign w:val="center"/>
          </w:tcPr>
          <w:p w14:paraId="114DBA95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425" w:type="dxa"/>
            <w:vAlign w:val="center"/>
          </w:tcPr>
          <w:p w14:paraId="6DFBA61D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6A20AB61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025BAA65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11A4855D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6F9CFBC1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74730A14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7C56A1EA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228E8991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1404762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1D28D48A" w14:textId="77777777" w:rsidTr="00B552F5">
        <w:trPr>
          <w:trHeight w:val="20"/>
          <w:jc w:val="center"/>
        </w:trPr>
        <w:tc>
          <w:tcPr>
            <w:tcW w:w="543" w:type="dxa"/>
            <w:vMerge/>
          </w:tcPr>
          <w:p w14:paraId="425D2FF9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0C064A1D" w14:textId="77777777" w:rsidR="00827799" w:rsidRPr="005555A7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6855E82A" w14:textId="77777777" w:rsidR="00827799" w:rsidRPr="004751A2" w:rsidRDefault="00827799" w:rsidP="002C12DF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51A2">
              <w:rPr>
                <w:rFonts w:ascii="標楷體" w:eastAsia="標楷體" w:hAnsi="標楷體" w:hint="eastAsia"/>
                <w:sz w:val="20"/>
                <w:szCs w:val="20"/>
              </w:rPr>
              <w:t>總體經濟學</w:t>
            </w:r>
          </w:p>
          <w:p w14:paraId="42B884D9" w14:textId="77777777" w:rsidR="00827799" w:rsidRPr="004751A2" w:rsidRDefault="00827799" w:rsidP="002C12DF">
            <w:pPr>
              <w:spacing w:line="3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C12DF">
              <w:rPr>
                <w:rFonts w:ascii="標楷體" w:eastAsia="標楷體" w:hAnsi="標楷體" w:hint="eastAsia"/>
                <w:spacing w:val="-16"/>
                <w:sz w:val="18"/>
                <w:szCs w:val="18"/>
              </w:rPr>
              <w:t>*公民與社會專長課程</w:t>
            </w:r>
          </w:p>
        </w:tc>
        <w:tc>
          <w:tcPr>
            <w:tcW w:w="426" w:type="dxa"/>
            <w:vAlign w:val="center"/>
          </w:tcPr>
          <w:p w14:paraId="3BCD60C2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425" w:type="dxa"/>
            <w:vAlign w:val="center"/>
          </w:tcPr>
          <w:p w14:paraId="5105C9D8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661D355D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09951F15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38D62A7E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0B28F0A7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3CA4F815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1FCE0710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3DF1A497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A43FC09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75C3F679" w14:textId="77777777" w:rsidTr="00B552F5">
        <w:trPr>
          <w:trHeight w:val="20"/>
          <w:jc w:val="center"/>
        </w:trPr>
        <w:tc>
          <w:tcPr>
            <w:tcW w:w="543" w:type="dxa"/>
            <w:vMerge/>
          </w:tcPr>
          <w:p w14:paraId="426E81EE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247B7276" w14:textId="77777777" w:rsidR="00827799" w:rsidRPr="005555A7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2EE2DB08" w14:textId="77777777" w:rsidR="00827799" w:rsidRPr="004751A2" w:rsidRDefault="00827799" w:rsidP="002C12DF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51A2">
              <w:rPr>
                <w:rFonts w:ascii="標楷體" w:eastAsia="標楷體" w:hAnsi="標楷體" w:hint="eastAsia"/>
                <w:sz w:val="20"/>
                <w:szCs w:val="20"/>
              </w:rPr>
              <w:t>統計學</w:t>
            </w:r>
          </w:p>
          <w:p w14:paraId="4FF9844B" w14:textId="77777777" w:rsidR="00827799" w:rsidRPr="004751A2" w:rsidRDefault="00827799" w:rsidP="002C12DF">
            <w:pPr>
              <w:spacing w:line="3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2C12DF">
              <w:rPr>
                <w:rFonts w:ascii="標楷體" w:eastAsia="標楷體" w:hAnsi="標楷體" w:hint="eastAsia"/>
                <w:spacing w:val="-16"/>
                <w:sz w:val="18"/>
                <w:szCs w:val="18"/>
              </w:rPr>
              <w:t>*公民與社會專長課程(</w:t>
            </w:r>
            <w:r w:rsidRPr="002C12DF">
              <w:rPr>
                <w:rFonts w:ascii="標楷體" w:eastAsia="標楷體" w:hAnsi="標楷體" w:hint="eastAsia"/>
                <w:spacing w:val="-16"/>
                <w:sz w:val="18"/>
                <w:szCs w:val="18"/>
                <w:shd w:val="pct15" w:color="auto" w:fill="FFFFFF"/>
              </w:rPr>
              <w:t>限英文授課之課程</w:t>
            </w:r>
            <w:r w:rsidRPr="002C12DF">
              <w:rPr>
                <w:rFonts w:ascii="標楷體" w:eastAsia="標楷體" w:hAnsi="標楷體" w:hint="eastAsia"/>
                <w:spacing w:val="-16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14:paraId="3255088A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425" w:type="dxa"/>
            <w:vAlign w:val="center"/>
          </w:tcPr>
          <w:p w14:paraId="03356111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31D96EDE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7D7EFC22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0B9BB21F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6F0CF5D9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5F407493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46C51739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1218CE29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CA9B650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68EFD91B" w14:textId="77777777" w:rsidTr="00B552F5">
        <w:trPr>
          <w:trHeight w:val="20"/>
          <w:jc w:val="center"/>
        </w:trPr>
        <w:tc>
          <w:tcPr>
            <w:tcW w:w="543" w:type="dxa"/>
            <w:vMerge/>
          </w:tcPr>
          <w:p w14:paraId="79D370DF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3F9E1106" w14:textId="77777777" w:rsidR="00827799" w:rsidRPr="005555A7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2DFFF051" w14:textId="77777777" w:rsidR="00827799" w:rsidRPr="004751A2" w:rsidRDefault="00827799" w:rsidP="002C12DF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751A2">
              <w:rPr>
                <w:rFonts w:ascii="標楷體" w:eastAsia="標楷體" w:hAnsi="標楷體" w:hint="eastAsia"/>
                <w:sz w:val="20"/>
                <w:szCs w:val="20"/>
              </w:rPr>
              <w:t>貨幣銀行學</w:t>
            </w:r>
          </w:p>
          <w:p w14:paraId="4EB324CC" w14:textId="77777777" w:rsidR="00827799" w:rsidRPr="004751A2" w:rsidRDefault="00827799" w:rsidP="002C12DF">
            <w:pPr>
              <w:spacing w:line="30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040F4">
              <w:rPr>
                <w:rFonts w:ascii="標楷體" w:eastAsia="標楷體" w:hAnsi="標楷體" w:hint="eastAsia"/>
                <w:spacing w:val="-16"/>
                <w:sz w:val="18"/>
                <w:szCs w:val="18"/>
              </w:rPr>
              <w:t>*公民與社會專長課程</w:t>
            </w:r>
          </w:p>
        </w:tc>
        <w:tc>
          <w:tcPr>
            <w:tcW w:w="426" w:type="dxa"/>
            <w:vAlign w:val="center"/>
          </w:tcPr>
          <w:p w14:paraId="499789FD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</w:t>
            </w:r>
          </w:p>
        </w:tc>
        <w:tc>
          <w:tcPr>
            <w:tcW w:w="425" w:type="dxa"/>
            <w:vAlign w:val="center"/>
          </w:tcPr>
          <w:p w14:paraId="55958D9E" w14:textId="77777777" w:rsidR="00827799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6566D704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35538E85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618F4487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5044E26F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7DAF8BAB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528E2D09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33628D4F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6D3DDC6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26574E03" w14:textId="77777777" w:rsidTr="00B552F5">
        <w:trPr>
          <w:trHeight w:val="472"/>
          <w:jc w:val="center"/>
        </w:trPr>
        <w:tc>
          <w:tcPr>
            <w:tcW w:w="543" w:type="dxa"/>
            <w:vMerge/>
          </w:tcPr>
          <w:p w14:paraId="5468DB64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 w:val="restart"/>
            <w:vAlign w:val="center"/>
          </w:tcPr>
          <w:p w14:paraId="55B56B76" w14:textId="77777777" w:rsidR="00827799" w:rsidRPr="005555A7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科技領域資訊科技專長</w:t>
            </w:r>
          </w:p>
        </w:tc>
        <w:tc>
          <w:tcPr>
            <w:tcW w:w="1647" w:type="dxa"/>
            <w:vAlign w:val="center"/>
          </w:tcPr>
          <w:p w14:paraId="2BE8696E" w14:textId="77777777" w:rsidR="00827799" w:rsidRPr="00422390" w:rsidRDefault="00827799" w:rsidP="002B466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線性代數</w:t>
            </w:r>
          </w:p>
        </w:tc>
        <w:tc>
          <w:tcPr>
            <w:tcW w:w="426" w:type="dxa"/>
            <w:vAlign w:val="center"/>
          </w:tcPr>
          <w:p w14:paraId="0E217974" w14:textId="77777777" w:rsidR="00827799" w:rsidRPr="00422390" w:rsidRDefault="00827799" w:rsidP="002B46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選</w:t>
            </w:r>
          </w:p>
        </w:tc>
        <w:tc>
          <w:tcPr>
            <w:tcW w:w="425" w:type="dxa"/>
            <w:vAlign w:val="center"/>
          </w:tcPr>
          <w:p w14:paraId="353D1E79" w14:textId="77777777" w:rsidR="00827799" w:rsidRPr="00422390" w:rsidRDefault="00827799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4C6DECE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5C5E25F4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22E2E66C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75AE7C79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41EA137C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4BFA5AAE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5E75AEDC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3C20C1B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4809762B" w14:textId="77777777" w:rsidTr="00B552F5">
        <w:trPr>
          <w:trHeight w:val="550"/>
          <w:jc w:val="center"/>
        </w:trPr>
        <w:tc>
          <w:tcPr>
            <w:tcW w:w="543" w:type="dxa"/>
            <w:vMerge/>
          </w:tcPr>
          <w:p w14:paraId="7E5899A2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280AE62C" w14:textId="77777777" w:rsidR="00827799" w:rsidRPr="00422390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452CE573" w14:textId="77777777" w:rsidR="00827799" w:rsidRPr="00422390" w:rsidRDefault="00827799" w:rsidP="002B466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深度學習</w:t>
            </w:r>
          </w:p>
        </w:tc>
        <w:tc>
          <w:tcPr>
            <w:tcW w:w="426" w:type="dxa"/>
            <w:vAlign w:val="center"/>
          </w:tcPr>
          <w:p w14:paraId="666B40D8" w14:textId="77777777" w:rsidR="00827799" w:rsidRPr="00422390" w:rsidRDefault="00827799" w:rsidP="002B46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選</w:t>
            </w:r>
          </w:p>
        </w:tc>
        <w:tc>
          <w:tcPr>
            <w:tcW w:w="425" w:type="dxa"/>
            <w:vAlign w:val="center"/>
          </w:tcPr>
          <w:p w14:paraId="3BA39707" w14:textId="77777777" w:rsidR="00827799" w:rsidRPr="00422390" w:rsidRDefault="00827799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DE5CB5A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43B6ED13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5BB1C047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4D2A3D7B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688581C8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64D0B749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36145F5C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69B1F38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75C405B9" w14:textId="77777777" w:rsidTr="00B552F5">
        <w:trPr>
          <w:trHeight w:val="558"/>
          <w:jc w:val="center"/>
        </w:trPr>
        <w:tc>
          <w:tcPr>
            <w:tcW w:w="543" w:type="dxa"/>
            <w:vMerge/>
          </w:tcPr>
          <w:p w14:paraId="2E072CC2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644CDFD9" w14:textId="77777777" w:rsidR="00827799" w:rsidRPr="00422390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74346BB5" w14:textId="77777777" w:rsidR="00827799" w:rsidRPr="00422390" w:rsidRDefault="00827799" w:rsidP="002B466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資料科學</w:t>
            </w:r>
          </w:p>
        </w:tc>
        <w:tc>
          <w:tcPr>
            <w:tcW w:w="426" w:type="dxa"/>
            <w:vAlign w:val="center"/>
          </w:tcPr>
          <w:p w14:paraId="1A1503D4" w14:textId="77777777" w:rsidR="00827799" w:rsidRPr="00422390" w:rsidRDefault="00827799" w:rsidP="002B46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選</w:t>
            </w:r>
          </w:p>
        </w:tc>
        <w:tc>
          <w:tcPr>
            <w:tcW w:w="425" w:type="dxa"/>
            <w:vAlign w:val="center"/>
          </w:tcPr>
          <w:p w14:paraId="3340A645" w14:textId="77777777" w:rsidR="00827799" w:rsidRPr="00422390" w:rsidRDefault="00827799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52377F21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3614FB91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5E03B6B3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4F84E6BD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3894C836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3ED19A81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0A212D5E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5D63535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28536147" w14:textId="77777777" w:rsidTr="00B552F5">
        <w:trPr>
          <w:trHeight w:val="566"/>
          <w:jc w:val="center"/>
        </w:trPr>
        <w:tc>
          <w:tcPr>
            <w:tcW w:w="543" w:type="dxa"/>
            <w:vMerge/>
          </w:tcPr>
          <w:p w14:paraId="7C1C7161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6A369B15" w14:textId="77777777" w:rsidR="00827799" w:rsidRPr="00422390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4BE876C7" w14:textId="77777777" w:rsidR="00827799" w:rsidRPr="00422390" w:rsidRDefault="00827799" w:rsidP="002B466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離散數學</w:t>
            </w:r>
          </w:p>
        </w:tc>
        <w:tc>
          <w:tcPr>
            <w:tcW w:w="426" w:type="dxa"/>
            <w:vAlign w:val="center"/>
          </w:tcPr>
          <w:p w14:paraId="30219DB1" w14:textId="77777777" w:rsidR="00827799" w:rsidRPr="00422390" w:rsidRDefault="00827799" w:rsidP="002B46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選</w:t>
            </w:r>
          </w:p>
        </w:tc>
        <w:tc>
          <w:tcPr>
            <w:tcW w:w="425" w:type="dxa"/>
            <w:vAlign w:val="center"/>
          </w:tcPr>
          <w:p w14:paraId="14AB4A46" w14:textId="77777777" w:rsidR="00827799" w:rsidRPr="00422390" w:rsidRDefault="00827799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A4D1109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49934330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318555C4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6338050F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77270DE0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304C4D20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7A379D1D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2934F3B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36AF0E58" w14:textId="77777777" w:rsidTr="00B552F5">
        <w:trPr>
          <w:trHeight w:val="560"/>
          <w:jc w:val="center"/>
        </w:trPr>
        <w:tc>
          <w:tcPr>
            <w:tcW w:w="543" w:type="dxa"/>
            <w:vMerge/>
          </w:tcPr>
          <w:p w14:paraId="21C7A847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038F6A36" w14:textId="77777777" w:rsidR="00827799" w:rsidRPr="00422390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2FEA58DC" w14:textId="77777777" w:rsidR="00827799" w:rsidRPr="00422390" w:rsidRDefault="00827799" w:rsidP="002B466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計算機結構</w:t>
            </w:r>
          </w:p>
        </w:tc>
        <w:tc>
          <w:tcPr>
            <w:tcW w:w="426" w:type="dxa"/>
            <w:vAlign w:val="center"/>
          </w:tcPr>
          <w:p w14:paraId="4C5FAF16" w14:textId="77777777" w:rsidR="00827799" w:rsidRPr="00422390" w:rsidRDefault="00827799" w:rsidP="002B46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選</w:t>
            </w:r>
          </w:p>
        </w:tc>
        <w:tc>
          <w:tcPr>
            <w:tcW w:w="425" w:type="dxa"/>
            <w:vAlign w:val="center"/>
          </w:tcPr>
          <w:p w14:paraId="0DCCBD8E" w14:textId="77777777" w:rsidR="00827799" w:rsidRPr="00422390" w:rsidRDefault="00827799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290ACE8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0345FC3A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2EE9FC8A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6189FED6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06023F99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1F4E7A9E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20C2D56B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D82316D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7578C7E9" w14:textId="77777777" w:rsidTr="00B552F5">
        <w:trPr>
          <w:trHeight w:val="20"/>
          <w:jc w:val="center"/>
        </w:trPr>
        <w:tc>
          <w:tcPr>
            <w:tcW w:w="543" w:type="dxa"/>
            <w:vMerge/>
          </w:tcPr>
          <w:p w14:paraId="74C62799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 w:val="restart"/>
            <w:vAlign w:val="center"/>
          </w:tcPr>
          <w:p w14:paraId="70EA0C6B" w14:textId="77777777" w:rsidR="00827799" w:rsidRPr="00422390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綜合活動領域輔導專長</w:t>
            </w:r>
          </w:p>
        </w:tc>
        <w:tc>
          <w:tcPr>
            <w:tcW w:w="1647" w:type="dxa"/>
            <w:vAlign w:val="center"/>
          </w:tcPr>
          <w:p w14:paraId="5DEB5E2E" w14:textId="77777777" w:rsidR="00827799" w:rsidRPr="00422390" w:rsidRDefault="00827799" w:rsidP="002B466C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青少年偏差行為輔導</w:t>
            </w:r>
          </w:p>
        </w:tc>
        <w:tc>
          <w:tcPr>
            <w:tcW w:w="426" w:type="dxa"/>
            <w:vAlign w:val="center"/>
          </w:tcPr>
          <w:p w14:paraId="2988E78C" w14:textId="77777777" w:rsidR="00827799" w:rsidRPr="00422390" w:rsidRDefault="00827799" w:rsidP="002B46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選</w:t>
            </w:r>
          </w:p>
        </w:tc>
        <w:tc>
          <w:tcPr>
            <w:tcW w:w="425" w:type="dxa"/>
            <w:vAlign w:val="center"/>
          </w:tcPr>
          <w:p w14:paraId="0427C1BA" w14:textId="77777777" w:rsidR="00827799" w:rsidRPr="00422390" w:rsidRDefault="00827799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43FA436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188B6278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364D4792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4DBF8BCC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4862F031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16A574E6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64826103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8D09889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4A8D9B46" w14:textId="77777777" w:rsidTr="00B552F5">
        <w:trPr>
          <w:trHeight w:val="20"/>
          <w:jc w:val="center"/>
        </w:trPr>
        <w:tc>
          <w:tcPr>
            <w:tcW w:w="543" w:type="dxa"/>
            <w:vMerge/>
          </w:tcPr>
          <w:p w14:paraId="359A377F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784FD4BB" w14:textId="77777777" w:rsidR="00827799" w:rsidRPr="00422390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29A102B8" w14:textId="77777777" w:rsidR="00827799" w:rsidRPr="00422390" w:rsidRDefault="00827799" w:rsidP="002B466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伴侶與婚姻諮商研究</w:t>
            </w:r>
          </w:p>
        </w:tc>
        <w:tc>
          <w:tcPr>
            <w:tcW w:w="426" w:type="dxa"/>
            <w:vAlign w:val="center"/>
          </w:tcPr>
          <w:p w14:paraId="20F21F31" w14:textId="77777777" w:rsidR="00827799" w:rsidRPr="00422390" w:rsidRDefault="00827799" w:rsidP="002B46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選</w:t>
            </w:r>
          </w:p>
        </w:tc>
        <w:tc>
          <w:tcPr>
            <w:tcW w:w="425" w:type="dxa"/>
            <w:vAlign w:val="center"/>
          </w:tcPr>
          <w:p w14:paraId="03A3662F" w14:textId="77777777" w:rsidR="00827799" w:rsidRPr="00422390" w:rsidRDefault="00827799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2E93C236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758E60BD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72222BAB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23F22673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1BB9CFD6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42671836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0818B6CC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7296828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1BC19208" w14:textId="77777777" w:rsidTr="00B552F5">
        <w:trPr>
          <w:trHeight w:val="20"/>
          <w:jc w:val="center"/>
        </w:trPr>
        <w:tc>
          <w:tcPr>
            <w:tcW w:w="543" w:type="dxa"/>
            <w:vMerge/>
          </w:tcPr>
          <w:p w14:paraId="358AB6FB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 w:val="restart"/>
            <w:vAlign w:val="center"/>
          </w:tcPr>
          <w:p w14:paraId="259A79E7" w14:textId="77777777" w:rsidR="00827799" w:rsidRDefault="00827799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商業</w:t>
            </w:r>
          </w:p>
          <w:p w14:paraId="324347AB" w14:textId="77777777" w:rsidR="00827799" w:rsidRPr="00422390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與管理群－</w:t>
            </w:r>
          </w:p>
          <w:p w14:paraId="5A21402A" w14:textId="77777777" w:rsidR="00827799" w:rsidRPr="00422390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 xml:space="preserve"> 商管專長、</w:t>
            </w:r>
          </w:p>
          <w:p w14:paraId="48A76B51" w14:textId="77777777" w:rsidR="00827799" w:rsidRPr="00422390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資管專長</w:t>
            </w:r>
          </w:p>
        </w:tc>
        <w:tc>
          <w:tcPr>
            <w:tcW w:w="1647" w:type="dxa"/>
            <w:vAlign w:val="center"/>
          </w:tcPr>
          <w:p w14:paraId="59CCD705" w14:textId="77777777" w:rsidR="00827799" w:rsidRPr="00422390" w:rsidRDefault="00827799" w:rsidP="004040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計算機概</w:t>
            </w:r>
            <w:r w:rsidRPr="0042239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論</w:t>
            </w:r>
          </w:p>
          <w:p w14:paraId="2261B76E" w14:textId="77777777" w:rsidR="00827799" w:rsidRPr="004040F4" w:rsidRDefault="00827799" w:rsidP="004040F4">
            <w:pPr>
              <w:spacing w:line="240" w:lineRule="exact"/>
              <w:jc w:val="both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040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*</w:t>
            </w:r>
            <w:r w:rsidRPr="004040F4">
              <w:rPr>
                <w:rFonts w:ascii="標楷體" w:eastAsia="標楷體" w:hAnsi="標楷體" w:hint="eastAsia"/>
                <w:spacing w:val="-10"/>
                <w:sz w:val="18"/>
                <w:szCs w:val="18"/>
                <w:lang w:eastAsia="zh-HK"/>
              </w:rPr>
              <w:t>商管群跨專長</w:t>
            </w:r>
            <w:r w:rsidRPr="004040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課程</w:t>
            </w:r>
          </w:p>
          <w:p w14:paraId="19C6BDEC" w14:textId="77777777" w:rsidR="00827799" w:rsidRPr="004040F4" w:rsidRDefault="00827799" w:rsidP="004040F4">
            <w:pPr>
              <w:spacing w:line="240" w:lineRule="exact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r w:rsidRPr="004040F4">
              <w:rPr>
                <w:rFonts w:ascii="標楷體" w:eastAsia="標楷體" w:hAnsi="標楷體" w:hint="eastAsia"/>
                <w:spacing w:val="-12"/>
                <w:sz w:val="18"/>
                <w:szCs w:val="18"/>
              </w:rPr>
              <w:t>(</w:t>
            </w:r>
            <w:r w:rsidRPr="004040F4">
              <w:rPr>
                <w:rFonts w:ascii="標楷體" w:eastAsia="標楷體" w:hAnsi="標楷體" w:hint="eastAsia"/>
                <w:spacing w:val="-12"/>
                <w:sz w:val="18"/>
                <w:szCs w:val="18"/>
                <w:shd w:val="pct15" w:color="auto" w:fill="FFFFFF"/>
              </w:rPr>
              <w:t>限英文授課之課程</w:t>
            </w:r>
            <w:r w:rsidRPr="004040F4">
              <w:rPr>
                <w:rFonts w:ascii="標楷體" w:eastAsia="標楷體" w:hAnsi="標楷體" w:hint="eastAsia"/>
                <w:spacing w:val="-12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14:paraId="7870BABB" w14:textId="77777777" w:rsidR="00827799" w:rsidRPr="00422390" w:rsidRDefault="00827799" w:rsidP="002B46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選</w:t>
            </w:r>
          </w:p>
        </w:tc>
        <w:tc>
          <w:tcPr>
            <w:tcW w:w="425" w:type="dxa"/>
            <w:vAlign w:val="center"/>
          </w:tcPr>
          <w:p w14:paraId="17B89A63" w14:textId="77777777" w:rsidR="00827799" w:rsidRPr="00422390" w:rsidRDefault="00827799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20078496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5B761FF2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5DB45C42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6B44258B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30612FF8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1B7A1B48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367558FF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EE3FF2F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2D8B1116" w14:textId="77777777" w:rsidTr="00B552F5">
        <w:trPr>
          <w:trHeight w:val="20"/>
          <w:jc w:val="center"/>
        </w:trPr>
        <w:tc>
          <w:tcPr>
            <w:tcW w:w="543" w:type="dxa"/>
            <w:vMerge/>
          </w:tcPr>
          <w:p w14:paraId="6C0BFC38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22D7DCD8" w14:textId="77777777" w:rsidR="00827799" w:rsidRPr="00422390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4E3FFE8B" w14:textId="77777777" w:rsidR="00827799" w:rsidRPr="00422390" w:rsidRDefault="00827799" w:rsidP="004040F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經濟學</w:t>
            </w:r>
          </w:p>
          <w:p w14:paraId="0814FD8E" w14:textId="77777777" w:rsidR="00827799" w:rsidRPr="004040F4" w:rsidRDefault="00827799" w:rsidP="004040F4">
            <w:pPr>
              <w:spacing w:line="240" w:lineRule="exact"/>
              <w:jc w:val="both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4040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*商管專長課程</w:t>
            </w:r>
          </w:p>
          <w:p w14:paraId="284FE902" w14:textId="77777777" w:rsidR="00827799" w:rsidRPr="00422390" w:rsidRDefault="00827799" w:rsidP="004040F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040F4">
              <w:rPr>
                <w:rFonts w:ascii="標楷體" w:eastAsia="標楷體" w:hAnsi="標楷體" w:hint="eastAsia"/>
                <w:spacing w:val="-12"/>
                <w:sz w:val="18"/>
                <w:szCs w:val="18"/>
              </w:rPr>
              <w:t>(</w:t>
            </w:r>
            <w:r w:rsidRPr="004040F4">
              <w:rPr>
                <w:rFonts w:ascii="標楷體" w:eastAsia="標楷體" w:hAnsi="標楷體" w:hint="eastAsia"/>
                <w:spacing w:val="-12"/>
                <w:sz w:val="18"/>
                <w:szCs w:val="18"/>
                <w:shd w:val="pct15" w:color="auto" w:fill="FFFFFF"/>
              </w:rPr>
              <w:t>限英文授課之課程</w:t>
            </w:r>
            <w:r w:rsidRPr="004040F4">
              <w:rPr>
                <w:rFonts w:ascii="標楷體" w:eastAsia="標楷體" w:hAnsi="標楷體" w:hint="eastAsia"/>
                <w:spacing w:val="-12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14:paraId="1CAAC2F4" w14:textId="77777777" w:rsidR="00827799" w:rsidRPr="00422390" w:rsidRDefault="00827799" w:rsidP="002B46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選</w:t>
            </w:r>
          </w:p>
        </w:tc>
        <w:tc>
          <w:tcPr>
            <w:tcW w:w="425" w:type="dxa"/>
            <w:vAlign w:val="center"/>
          </w:tcPr>
          <w:p w14:paraId="5E05BA38" w14:textId="77777777" w:rsidR="00827799" w:rsidRPr="00422390" w:rsidRDefault="00827799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1CC5DD4C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6DC7761D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180B17A5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7C96D800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41E967A5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3239F14B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73EAA79B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C2CCB97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5F430607" w14:textId="77777777" w:rsidTr="00B552F5">
        <w:trPr>
          <w:trHeight w:val="20"/>
          <w:jc w:val="center"/>
        </w:trPr>
        <w:tc>
          <w:tcPr>
            <w:tcW w:w="543" w:type="dxa"/>
            <w:vMerge/>
          </w:tcPr>
          <w:p w14:paraId="4B1B396E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6E7712E4" w14:textId="77777777" w:rsidR="00827799" w:rsidRPr="00422390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691C9E2D" w14:textId="77777777" w:rsidR="00827799" w:rsidRPr="00422390" w:rsidRDefault="00827799" w:rsidP="004040F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初級會計學</w:t>
            </w:r>
          </w:p>
          <w:p w14:paraId="09ED0D2D" w14:textId="77777777" w:rsidR="00827799" w:rsidRPr="00422390" w:rsidRDefault="00827799" w:rsidP="004040F4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422390">
              <w:rPr>
                <w:rFonts w:ascii="標楷體" w:eastAsia="標楷體" w:hAnsi="標楷體" w:hint="eastAsia"/>
                <w:sz w:val="18"/>
                <w:szCs w:val="18"/>
              </w:rPr>
              <w:t>*</w:t>
            </w:r>
            <w:r w:rsidRPr="00422390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商管專長</w:t>
            </w:r>
            <w:r w:rsidRPr="00422390">
              <w:rPr>
                <w:rFonts w:ascii="標楷體" w:eastAsia="標楷體" w:hAnsi="標楷體" w:hint="eastAsia"/>
                <w:sz w:val="18"/>
                <w:szCs w:val="18"/>
              </w:rPr>
              <w:t>課程</w:t>
            </w:r>
          </w:p>
          <w:p w14:paraId="661F2F3E" w14:textId="77777777" w:rsidR="00827799" w:rsidRPr="00422390" w:rsidRDefault="00827799" w:rsidP="004040F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040F4">
              <w:rPr>
                <w:rFonts w:ascii="標楷體" w:eastAsia="標楷體" w:hAnsi="標楷體" w:hint="eastAsia"/>
                <w:spacing w:val="-12"/>
                <w:sz w:val="18"/>
                <w:szCs w:val="18"/>
              </w:rPr>
              <w:t>(</w:t>
            </w:r>
            <w:r w:rsidRPr="004040F4">
              <w:rPr>
                <w:rFonts w:ascii="標楷體" w:eastAsia="標楷體" w:hAnsi="標楷體" w:hint="eastAsia"/>
                <w:spacing w:val="-12"/>
                <w:sz w:val="18"/>
                <w:szCs w:val="18"/>
                <w:shd w:val="pct15" w:color="auto" w:fill="FFFFFF"/>
              </w:rPr>
              <w:t>限英文授課之課程</w:t>
            </w:r>
            <w:r w:rsidRPr="004040F4">
              <w:rPr>
                <w:rFonts w:ascii="標楷體" w:eastAsia="標楷體" w:hAnsi="標楷體" w:hint="eastAsia"/>
                <w:spacing w:val="-12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14:paraId="55644AB1" w14:textId="77777777" w:rsidR="00827799" w:rsidRPr="00422390" w:rsidRDefault="00827799" w:rsidP="002B46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選</w:t>
            </w:r>
          </w:p>
        </w:tc>
        <w:tc>
          <w:tcPr>
            <w:tcW w:w="425" w:type="dxa"/>
            <w:vAlign w:val="center"/>
          </w:tcPr>
          <w:p w14:paraId="03925B18" w14:textId="77777777" w:rsidR="00827799" w:rsidRPr="00422390" w:rsidRDefault="00827799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20BD65B0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1CF2CCBC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29A4F9D3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3910EFF7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59D2A82D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018AB133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40BCA5C1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02FA7BF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5C9B1004" w14:textId="77777777" w:rsidTr="00B552F5">
        <w:trPr>
          <w:trHeight w:val="20"/>
          <w:jc w:val="center"/>
        </w:trPr>
        <w:tc>
          <w:tcPr>
            <w:tcW w:w="543" w:type="dxa"/>
            <w:vMerge/>
          </w:tcPr>
          <w:p w14:paraId="294B2ADD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43B81E7A" w14:textId="77777777" w:rsidR="00827799" w:rsidRPr="00422390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0975FF06" w14:textId="77777777" w:rsidR="00827799" w:rsidRPr="00422390" w:rsidRDefault="00827799" w:rsidP="004040F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統計學</w:t>
            </w:r>
          </w:p>
          <w:p w14:paraId="0EC52E59" w14:textId="77777777" w:rsidR="00827799" w:rsidRPr="00422390" w:rsidRDefault="00827799" w:rsidP="004040F4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  <w:lang w:eastAsia="zh-HK"/>
              </w:rPr>
            </w:pPr>
            <w:r w:rsidRPr="00422390">
              <w:rPr>
                <w:rFonts w:ascii="標楷體" w:eastAsia="標楷體" w:hAnsi="標楷體" w:hint="eastAsia"/>
                <w:sz w:val="18"/>
                <w:szCs w:val="18"/>
              </w:rPr>
              <w:t>*</w:t>
            </w:r>
            <w:r w:rsidRPr="00422390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商管專長</w:t>
            </w:r>
            <w:r w:rsidRPr="00422390">
              <w:rPr>
                <w:rFonts w:ascii="標楷體" w:eastAsia="標楷體" w:hAnsi="標楷體" w:hint="eastAsia"/>
                <w:sz w:val="18"/>
                <w:szCs w:val="18"/>
              </w:rPr>
              <w:t>課程</w:t>
            </w:r>
          </w:p>
          <w:p w14:paraId="3D8FC368" w14:textId="77777777" w:rsidR="00827799" w:rsidRPr="00422390" w:rsidRDefault="00827799" w:rsidP="004040F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040F4">
              <w:rPr>
                <w:rFonts w:ascii="標楷體" w:eastAsia="標楷體" w:hAnsi="標楷體" w:hint="eastAsia"/>
                <w:spacing w:val="-12"/>
                <w:sz w:val="18"/>
                <w:szCs w:val="18"/>
              </w:rPr>
              <w:t>(</w:t>
            </w:r>
            <w:r w:rsidRPr="004040F4">
              <w:rPr>
                <w:rFonts w:ascii="標楷體" w:eastAsia="標楷體" w:hAnsi="標楷體" w:hint="eastAsia"/>
                <w:spacing w:val="-12"/>
                <w:sz w:val="18"/>
                <w:szCs w:val="18"/>
                <w:shd w:val="pct15" w:color="auto" w:fill="FFFFFF"/>
              </w:rPr>
              <w:t>限英文授課之課程</w:t>
            </w:r>
            <w:r w:rsidRPr="004040F4">
              <w:rPr>
                <w:rFonts w:ascii="標楷體" w:eastAsia="標楷體" w:hAnsi="標楷體" w:hint="eastAsia"/>
                <w:spacing w:val="-12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14:paraId="4F4833AA" w14:textId="77777777" w:rsidR="00827799" w:rsidRPr="00422390" w:rsidRDefault="00827799" w:rsidP="002B46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選</w:t>
            </w:r>
          </w:p>
        </w:tc>
        <w:tc>
          <w:tcPr>
            <w:tcW w:w="425" w:type="dxa"/>
            <w:vAlign w:val="center"/>
          </w:tcPr>
          <w:p w14:paraId="1FF2D428" w14:textId="77777777" w:rsidR="00827799" w:rsidRPr="00422390" w:rsidRDefault="00827799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41C1BC60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40649168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6D2B1726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2923FAE0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645C36C5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40AE03C6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6ED3A575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87F743C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827799" w:rsidRPr="00176732" w14:paraId="7E77BE50" w14:textId="77777777" w:rsidTr="00B552F5">
        <w:trPr>
          <w:trHeight w:val="20"/>
          <w:jc w:val="center"/>
        </w:trPr>
        <w:tc>
          <w:tcPr>
            <w:tcW w:w="543" w:type="dxa"/>
            <w:vMerge/>
          </w:tcPr>
          <w:p w14:paraId="43C24AB6" w14:textId="77777777" w:rsidR="00827799" w:rsidRPr="007722BB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0FB8F91E" w14:textId="77777777" w:rsidR="00827799" w:rsidRPr="00422390" w:rsidRDefault="00827799" w:rsidP="002B466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4639B4F0" w14:textId="77777777" w:rsidR="00827799" w:rsidRPr="00422390" w:rsidRDefault="00827799" w:rsidP="004040F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程式設計一</w:t>
            </w:r>
          </w:p>
          <w:p w14:paraId="2EDF2824" w14:textId="77777777" w:rsidR="00827799" w:rsidRPr="00422390" w:rsidRDefault="00827799" w:rsidP="004040F4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22390">
              <w:rPr>
                <w:rFonts w:ascii="標楷體" w:eastAsia="標楷體" w:hAnsi="標楷體" w:hint="eastAsia"/>
                <w:sz w:val="18"/>
                <w:szCs w:val="18"/>
              </w:rPr>
              <w:t>*</w:t>
            </w:r>
            <w:r w:rsidRPr="00422390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資管專長</w:t>
            </w:r>
            <w:r w:rsidRPr="00422390">
              <w:rPr>
                <w:rFonts w:ascii="標楷體" w:eastAsia="標楷體" w:hAnsi="標楷體" w:hint="eastAsia"/>
                <w:sz w:val="18"/>
                <w:szCs w:val="18"/>
              </w:rPr>
              <w:t>課程</w:t>
            </w:r>
          </w:p>
          <w:p w14:paraId="4213B576" w14:textId="77777777" w:rsidR="00827799" w:rsidRPr="00422390" w:rsidRDefault="00827799" w:rsidP="004040F4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040F4">
              <w:rPr>
                <w:rFonts w:ascii="標楷體" w:eastAsia="標楷體" w:hAnsi="標楷體" w:hint="eastAsia"/>
                <w:spacing w:val="-12"/>
                <w:sz w:val="18"/>
                <w:szCs w:val="18"/>
              </w:rPr>
              <w:t>(</w:t>
            </w:r>
            <w:r w:rsidRPr="004040F4">
              <w:rPr>
                <w:rFonts w:ascii="標楷體" w:eastAsia="標楷體" w:hAnsi="標楷體" w:hint="eastAsia"/>
                <w:spacing w:val="-12"/>
                <w:sz w:val="18"/>
                <w:szCs w:val="18"/>
                <w:shd w:val="pct15" w:color="auto" w:fill="FFFFFF"/>
              </w:rPr>
              <w:t>限英文授課之課程</w:t>
            </w:r>
            <w:r w:rsidRPr="004040F4">
              <w:rPr>
                <w:rFonts w:ascii="標楷體" w:eastAsia="標楷體" w:hAnsi="標楷體" w:hint="eastAsia"/>
                <w:spacing w:val="-12"/>
                <w:sz w:val="18"/>
                <w:szCs w:val="18"/>
              </w:rPr>
              <w:t>)</w:t>
            </w:r>
          </w:p>
        </w:tc>
        <w:tc>
          <w:tcPr>
            <w:tcW w:w="426" w:type="dxa"/>
            <w:vAlign w:val="center"/>
          </w:tcPr>
          <w:p w14:paraId="0925352E" w14:textId="77777777" w:rsidR="00827799" w:rsidRPr="00422390" w:rsidRDefault="00827799" w:rsidP="002B466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選</w:t>
            </w:r>
          </w:p>
        </w:tc>
        <w:tc>
          <w:tcPr>
            <w:tcW w:w="425" w:type="dxa"/>
            <w:vAlign w:val="center"/>
          </w:tcPr>
          <w:p w14:paraId="7375D9DC" w14:textId="77777777" w:rsidR="00827799" w:rsidRPr="00422390" w:rsidRDefault="00827799" w:rsidP="002B46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2239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0B33B6F3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</w:tcPr>
          <w:p w14:paraId="59FE3CA7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0969AB3D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6" w:type="dxa"/>
            <w:vAlign w:val="center"/>
          </w:tcPr>
          <w:p w14:paraId="35DAEB19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4" w:type="dxa"/>
            <w:vAlign w:val="center"/>
          </w:tcPr>
          <w:p w14:paraId="2A79F0CE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2317D6B2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14:paraId="6494258E" w14:textId="77777777" w:rsidR="00827799" w:rsidRPr="00176732" w:rsidRDefault="00827799" w:rsidP="002B466C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271AFF3" w14:textId="77777777" w:rsidR="00827799" w:rsidRPr="00176732" w:rsidRDefault="00827799" w:rsidP="002B466C">
            <w:pPr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</w:p>
        </w:tc>
      </w:tr>
      <w:tr w:rsidR="002B466C" w:rsidRPr="00176732" w14:paraId="36C7F2F2" w14:textId="77777777" w:rsidTr="00B552F5">
        <w:trPr>
          <w:trHeight w:val="680"/>
          <w:jc w:val="center"/>
        </w:trPr>
        <w:tc>
          <w:tcPr>
            <w:tcW w:w="543" w:type="dxa"/>
          </w:tcPr>
          <w:p w14:paraId="52CCF660" w14:textId="77777777" w:rsidR="00422390" w:rsidRPr="00910760" w:rsidRDefault="00422390" w:rsidP="002B466C">
            <w:pPr>
              <w:jc w:val="center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C14AFB2" w14:textId="77777777" w:rsidR="00422390" w:rsidRPr="00910760" w:rsidRDefault="00422390" w:rsidP="002B466C">
            <w:pPr>
              <w:jc w:val="center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9727" w:type="dxa"/>
            <w:gridSpan w:val="11"/>
            <w:vAlign w:val="center"/>
          </w:tcPr>
          <w:p w14:paraId="60A50BF0" w14:textId="77777777" w:rsidR="00422390" w:rsidRPr="00910760" w:rsidRDefault="00422390" w:rsidP="002B466C">
            <w:pPr>
              <w:jc w:val="center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910760">
              <w:rPr>
                <w:rFonts w:ascii="標楷體" w:eastAsia="標楷體" w:hAnsi="標楷體" w:hint="eastAsia"/>
                <w:b/>
                <w:sz w:val="20"/>
                <w:szCs w:val="20"/>
              </w:rPr>
              <w:t>必備：_________學分     選備：___________學分      合計：_________學分</w:t>
            </w:r>
          </w:p>
        </w:tc>
      </w:tr>
    </w:tbl>
    <w:p w14:paraId="2FBFF1F3" w14:textId="77777777" w:rsidR="005D7346" w:rsidRPr="009F6B11" w:rsidRDefault="00F12FB1" w:rsidP="00AF6BFE">
      <w:pPr>
        <w:spacing w:line="480" w:lineRule="exact"/>
        <w:jc w:val="righ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                   </w:t>
      </w:r>
      <w:r w:rsidR="0039646C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</w:p>
    <w:p w14:paraId="71B1CE6B" w14:textId="77777777" w:rsidR="006F3E67" w:rsidRPr="006F3E67" w:rsidRDefault="006F3E67" w:rsidP="006F3E67">
      <w:pPr>
        <w:rPr>
          <w:vanish/>
        </w:rPr>
      </w:pPr>
    </w:p>
    <w:p w14:paraId="4D48C23A" w14:textId="77777777" w:rsidR="008145C0" w:rsidRPr="004462BF" w:rsidRDefault="008145C0" w:rsidP="00E04693">
      <w:pPr>
        <w:rPr>
          <w:rFonts w:ascii="標楷體" w:eastAsia="標楷體" w:hAnsi="標楷體" w:hint="eastAsia"/>
          <w:b/>
          <w:sz w:val="16"/>
          <w:szCs w:val="16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972"/>
        <w:gridCol w:w="1988"/>
        <w:gridCol w:w="1988"/>
      </w:tblGrid>
      <w:tr w:rsidR="000312C8" w:rsidRPr="0059591F" w14:paraId="73452B98" w14:textId="77777777" w:rsidTr="00B36114">
        <w:trPr>
          <w:trHeight w:val="396"/>
          <w:jc w:val="right"/>
        </w:trPr>
        <w:tc>
          <w:tcPr>
            <w:tcW w:w="2628" w:type="dxa"/>
          </w:tcPr>
          <w:p w14:paraId="7B4FFF83" w14:textId="77777777" w:rsidR="000312C8" w:rsidRPr="0059591F" w:rsidRDefault="000312C8" w:rsidP="00E90027">
            <w:pPr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59591F">
              <w:rPr>
                <w:rFonts w:ascii="標楷體" w:eastAsia="標楷體" w:hAnsi="標楷體" w:hint="eastAsia"/>
                <w:b/>
                <w:color w:val="000000"/>
              </w:rPr>
              <w:t>師資培育中心主任簽章</w:t>
            </w:r>
          </w:p>
        </w:tc>
        <w:tc>
          <w:tcPr>
            <w:tcW w:w="1972" w:type="dxa"/>
          </w:tcPr>
          <w:p w14:paraId="470A39A1" w14:textId="77777777" w:rsidR="000312C8" w:rsidRPr="0059591F" w:rsidRDefault="000312C8" w:rsidP="00E9002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認定學分數</w:t>
            </w:r>
          </w:p>
        </w:tc>
        <w:tc>
          <w:tcPr>
            <w:tcW w:w="1988" w:type="dxa"/>
          </w:tcPr>
          <w:p w14:paraId="6E51A4D6" w14:textId="77777777" w:rsidR="000312C8" w:rsidRPr="0059591F" w:rsidRDefault="000312C8" w:rsidP="000312C8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eastAsia="標楷體" w:hint="eastAsia"/>
                <w:b/>
                <w:kern w:val="0"/>
                <w:sz w:val="20"/>
              </w:rPr>
              <w:t>英檢級數或成績</w:t>
            </w:r>
          </w:p>
        </w:tc>
        <w:tc>
          <w:tcPr>
            <w:tcW w:w="1988" w:type="dxa"/>
            <w:vMerge w:val="restart"/>
            <w:vAlign w:val="center"/>
          </w:tcPr>
          <w:p w14:paraId="4D2D8D4B" w14:textId="77777777" w:rsidR="000312C8" w:rsidRPr="0059591F" w:rsidRDefault="000312C8" w:rsidP="00E90027">
            <w:pPr>
              <w:rPr>
                <w:rFonts w:ascii="標楷體" w:eastAsia="標楷體" w:hAnsi="標楷體" w:hint="eastAsia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□合格</w:t>
            </w:r>
          </w:p>
          <w:p w14:paraId="67925148" w14:textId="77777777" w:rsidR="000312C8" w:rsidRPr="0059591F" w:rsidRDefault="000312C8" w:rsidP="00E90027">
            <w:pPr>
              <w:rPr>
                <w:rFonts w:ascii="標楷體" w:eastAsia="標楷體" w:hAnsi="標楷體" w:hint="eastAsia"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□未合格</w:t>
            </w:r>
          </w:p>
        </w:tc>
      </w:tr>
      <w:tr w:rsidR="000312C8" w:rsidRPr="0059591F" w14:paraId="02350D12" w14:textId="77777777" w:rsidTr="00B36114">
        <w:trPr>
          <w:trHeight w:val="250"/>
          <w:jc w:val="right"/>
        </w:trPr>
        <w:tc>
          <w:tcPr>
            <w:tcW w:w="2628" w:type="dxa"/>
          </w:tcPr>
          <w:p w14:paraId="3FA64A66" w14:textId="77777777" w:rsidR="000312C8" w:rsidRPr="0059591F" w:rsidRDefault="000312C8" w:rsidP="00E90027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972" w:type="dxa"/>
          </w:tcPr>
          <w:p w14:paraId="6980FF59" w14:textId="77777777" w:rsidR="000312C8" w:rsidRPr="0059591F" w:rsidRDefault="000312C8" w:rsidP="00E90027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988" w:type="dxa"/>
          </w:tcPr>
          <w:p w14:paraId="14D0E070" w14:textId="77777777" w:rsidR="000312C8" w:rsidRPr="0059591F" w:rsidRDefault="000312C8" w:rsidP="00E90027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988" w:type="dxa"/>
            <w:vMerge/>
          </w:tcPr>
          <w:p w14:paraId="2C3ED9C4" w14:textId="77777777" w:rsidR="000312C8" w:rsidRPr="0059591F" w:rsidRDefault="000312C8" w:rsidP="00E90027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</w:tbl>
    <w:p w14:paraId="48432F59" w14:textId="77777777" w:rsidR="00292219" w:rsidRDefault="00292219" w:rsidP="00E04693">
      <w:pPr>
        <w:rPr>
          <w:rFonts w:ascii="標楷體" w:eastAsia="標楷體" w:hAnsi="標楷體" w:hint="eastAsia"/>
          <w:b/>
        </w:rPr>
      </w:pPr>
    </w:p>
    <w:p w14:paraId="547C51EF" w14:textId="77777777" w:rsidR="002B466C" w:rsidRDefault="00FA0E4F" w:rsidP="00E04693">
      <w:pPr>
        <w:rPr>
          <w:rFonts w:ascii="標楷體" w:eastAsia="標楷體" w:hAnsi="標楷體"/>
          <w:b/>
        </w:rPr>
      </w:pPr>
      <w:r w:rsidRPr="00ED27A8">
        <w:rPr>
          <w:rFonts w:ascii="標楷體" w:eastAsia="標楷體" w:hAnsi="標楷體" w:hint="eastAsia"/>
          <w:b/>
        </w:rPr>
        <w:t>◎繳交本表時，請將</w:t>
      </w:r>
      <w:r w:rsidRPr="00ED27A8">
        <w:rPr>
          <w:rFonts w:ascii="標楷體" w:eastAsia="標楷體" w:hAnsi="標楷體" w:hint="eastAsia"/>
          <w:b/>
          <w:u w:val="single"/>
        </w:rPr>
        <w:t>成績單正本</w:t>
      </w:r>
      <w:r w:rsidRPr="00ED27A8">
        <w:rPr>
          <w:rFonts w:ascii="標楷體" w:eastAsia="標楷體" w:hAnsi="標楷體" w:hint="eastAsia"/>
          <w:b/>
        </w:rPr>
        <w:t>裝訂於後。</w:t>
      </w:r>
    </w:p>
    <w:p w14:paraId="40601E2F" w14:textId="77777777" w:rsidR="00387450" w:rsidRDefault="002B466C" w:rsidP="007D26ED">
      <w:pPr>
        <w:adjustRightInd w:val="0"/>
        <w:snapToGrid w:val="0"/>
        <w:jc w:val="center"/>
        <w:rPr>
          <w:rFonts w:ascii="標楷體" w:eastAsia="標楷體" w:hAnsi="標楷體" w:hint="eastAsia"/>
          <w:b/>
          <w:color w:val="000000"/>
        </w:rPr>
      </w:pPr>
      <w:r>
        <w:rPr>
          <w:rFonts w:ascii="標楷體" w:eastAsia="標楷體" w:hAnsi="標楷體"/>
          <w:b/>
        </w:rPr>
        <w:br w:type="page"/>
      </w:r>
      <w:r w:rsidR="007D26ED">
        <w:rPr>
          <w:rFonts w:ascii="標楷體" w:eastAsia="標楷體" w:hAnsi="標楷體" w:hint="eastAsia"/>
          <w:b/>
          <w:color w:val="000000"/>
        </w:rPr>
        <w:lastRenderedPageBreak/>
        <w:t xml:space="preserve"> </w:t>
      </w:r>
    </w:p>
    <w:p w14:paraId="4272BB2E" w14:textId="77777777" w:rsidR="007D26ED" w:rsidRPr="00AA70D8" w:rsidRDefault="007D26ED" w:rsidP="007D26ED">
      <w:pPr>
        <w:adjustRightInd w:val="0"/>
        <w:snapToGrid w:val="0"/>
        <w:jc w:val="center"/>
        <w:rPr>
          <w:rFonts w:eastAsia="標楷體" w:hAnsi="標楷體"/>
          <w:b/>
          <w:sz w:val="32"/>
          <w:szCs w:val="32"/>
        </w:rPr>
      </w:pPr>
      <w:r w:rsidRPr="004558CB">
        <w:rPr>
          <w:rFonts w:ascii="標楷體" w:eastAsia="標楷體" w:hAnsi="標楷體" w:hint="eastAsia"/>
          <w:b/>
          <w:sz w:val="32"/>
          <w:szCs w:val="32"/>
          <w:lang w:eastAsia="zh-HK"/>
        </w:rPr>
        <w:t>中等學校語文領域</w:t>
      </w:r>
      <w:r w:rsidRPr="00AA70D8">
        <w:rPr>
          <w:rFonts w:eastAsia="標楷體" w:hAnsi="標楷體" w:hint="eastAsia"/>
          <w:b/>
          <w:sz w:val="32"/>
          <w:szCs w:val="32"/>
        </w:rPr>
        <w:t>英語</w:t>
      </w:r>
      <w:r>
        <w:rPr>
          <w:rFonts w:eastAsia="標楷體" w:hAnsi="標楷體" w:hint="eastAsia"/>
          <w:b/>
          <w:sz w:val="32"/>
          <w:szCs w:val="32"/>
          <w:lang w:eastAsia="zh-HK"/>
        </w:rPr>
        <w:t>文</w:t>
      </w:r>
      <w:r w:rsidRPr="00AA70D8">
        <w:rPr>
          <w:rFonts w:eastAsia="標楷體" w:hAnsi="標楷體" w:hint="eastAsia"/>
          <w:b/>
          <w:sz w:val="32"/>
          <w:szCs w:val="32"/>
        </w:rPr>
        <w:t>專長</w:t>
      </w:r>
      <w:r w:rsidRPr="00AA70D8">
        <w:rPr>
          <w:rFonts w:eastAsia="標楷體" w:hAnsi="標楷體"/>
          <w:b/>
          <w:sz w:val="32"/>
          <w:szCs w:val="32"/>
        </w:rPr>
        <w:t>符合相當於</w:t>
      </w:r>
      <w:r w:rsidRPr="00AA70D8">
        <w:rPr>
          <w:rFonts w:eastAsia="標楷體"/>
          <w:b/>
          <w:sz w:val="32"/>
          <w:szCs w:val="32"/>
        </w:rPr>
        <w:t>CEF</w:t>
      </w:r>
      <w:r>
        <w:rPr>
          <w:rFonts w:eastAsia="標楷體"/>
          <w:b/>
          <w:sz w:val="32"/>
          <w:szCs w:val="32"/>
        </w:rPr>
        <w:t>R</w:t>
      </w:r>
      <w:r w:rsidRPr="00AA70D8">
        <w:rPr>
          <w:rFonts w:eastAsia="標楷體"/>
          <w:b/>
          <w:sz w:val="32"/>
          <w:szCs w:val="32"/>
        </w:rPr>
        <w:t>語言參考架構</w:t>
      </w:r>
      <w:r w:rsidRPr="00AA70D8">
        <w:rPr>
          <w:rFonts w:eastAsia="標楷體"/>
          <w:b/>
          <w:sz w:val="32"/>
          <w:szCs w:val="32"/>
        </w:rPr>
        <w:t>B2</w:t>
      </w:r>
      <w:r w:rsidRPr="00AA70D8">
        <w:rPr>
          <w:rFonts w:eastAsia="標楷體" w:hAnsi="標楷體"/>
          <w:b/>
          <w:sz w:val="32"/>
          <w:szCs w:val="32"/>
        </w:rPr>
        <w:t>級之各項英語檢定考試標準參照表</w:t>
      </w:r>
    </w:p>
    <w:p w14:paraId="46839FD7" w14:textId="77777777" w:rsidR="007D26ED" w:rsidRDefault="007D26ED" w:rsidP="007D26ED">
      <w:pPr>
        <w:adjustRightInd w:val="0"/>
        <w:snapToGrid w:val="0"/>
        <w:jc w:val="center"/>
        <w:outlineLvl w:val="1"/>
        <w:rPr>
          <w:rFonts w:eastAsia="標楷體"/>
          <w:iCs/>
        </w:rPr>
      </w:pPr>
      <w:r w:rsidRPr="00AA70D8">
        <w:rPr>
          <w:rFonts w:eastAsia="標楷體"/>
          <w:iCs/>
        </w:rPr>
        <w:t>Common European Framework of Reference for Languages: Learning, teaching, assessment</w:t>
      </w:r>
    </w:p>
    <w:p w14:paraId="4297C390" w14:textId="77777777" w:rsidR="007D26ED" w:rsidRPr="00AA70D8" w:rsidRDefault="007D26ED" w:rsidP="007D26ED">
      <w:pPr>
        <w:adjustRightInd w:val="0"/>
        <w:snapToGrid w:val="0"/>
        <w:jc w:val="center"/>
        <w:outlineLvl w:val="1"/>
        <w:rPr>
          <w:rFonts w:eastAsia="標楷體"/>
          <w:iCs/>
        </w:rPr>
      </w:pPr>
      <w:r w:rsidRPr="00AA70D8">
        <w:rPr>
          <w:rFonts w:eastAsia="標楷體"/>
          <w:iCs/>
        </w:rPr>
        <w:t xml:space="preserve"> (</w:t>
      </w:r>
      <w:r w:rsidRPr="00AA70D8">
        <w:rPr>
          <w:rFonts w:eastAsia="標楷體" w:hAnsi="標楷體"/>
          <w:iCs/>
        </w:rPr>
        <w:t>簡稱</w:t>
      </w:r>
      <w:r w:rsidRPr="00AA70D8">
        <w:rPr>
          <w:rFonts w:eastAsia="標楷體"/>
          <w:iCs/>
        </w:rPr>
        <w:t>CEF</w:t>
      </w:r>
      <w:r>
        <w:rPr>
          <w:rFonts w:eastAsia="標楷體"/>
          <w:iCs/>
        </w:rPr>
        <w:t>R</w:t>
      </w:r>
      <w:r w:rsidRPr="00AA70D8">
        <w:rPr>
          <w:rFonts w:eastAsia="標楷體"/>
          <w:iCs/>
        </w:rPr>
        <w:t>)</w:t>
      </w:r>
      <w:r w:rsidRPr="00AA70D8">
        <w:rPr>
          <w:rFonts w:eastAsia="標楷體" w:hint="eastAsia"/>
          <w:iCs/>
        </w:rPr>
        <w:t xml:space="preserve"> </w:t>
      </w:r>
      <w:r w:rsidRPr="00AA70D8">
        <w:rPr>
          <w:rFonts w:eastAsia="標楷體"/>
          <w:iCs/>
        </w:rPr>
        <w:t>B2</w:t>
      </w:r>
      <w:r w:rsidRPr="00AA70D8">
        <w:rPr>
          <w:rFonts w:eastAsia="標楷體" w:hAnsi="標楷體"/>
          <w:iCs/>
        </w:rPr>
        <w:t>級以上英語相關考試檢定及格證書</w:t>
      </w:r>
    </w:p>
    <w:p w14:paraId="53363797" w14:textId="77777777" w:rsidR="007D26ED" w:rsidRPr="00AA70D8" w:rsidRDefault="007D26ED" w:rsidP="007D26ED">
      <w:pPr>
        <w:adjustRightInd w:val="0"/>
        <w:snapToGrid w:val="0"/>
        <w:jc w:val="right"/>
        <w:outlineLvl w:val="1"/>
        <w:rPr>
          <w:rFonts w:eastAsia="標楷體"/>
          <w:iCs/>
        </w:rPr>
      </w:pPr>
      <w:r w:rsidRPr="00AA70D8">
        <w:rPr>
          <w:rFonts w:eastAsia="標楷體"/>
          <w:b/>
          <w:iCs/>
          <w:kern w:val="0"/>
        </w:rPr>
        <w:t>(</w:t>
      </w:r>
      <w:r>
        <w:rPr>
          <w:rFonts w:eastAsia="標楷體"/>
          <w:b/>
          <w:iCs/>
          <w:kern w:val="0"/>
        </w:rPr>
        <w:t>113</w:t>
      </w:r>
      <w:r w:rsidRPr="00AA70D8">
        <w:rPr>
          <w:rFonts w:eastAsia="標楷體"/>
          <w:b/>
          <w:iCs/>
          <w:kern w:val="0"/>
        </w:rPr>
        <w:t>.</w:t>
      </w:r>
      <w:r>
        <w:rPr>
          <w:rFonts w:eastAsia="標楷體"/>
          <w:b/>
          <w:iCs/>
          <w:kern w:val="0"/>
        </w:rPr>
        <w:t>03.12</w:t>
      </w:r>
      <w:r w:rsidRPr="00AA70D8">
        <w:rPr>
          <w:rFonts w:eastAsia="標楷體" w:hAnsi="標楷體"/>
          <w:b/>
          <w:iCs/>
          <w:kern w:val="0"/>
        </w:rPr>
        <w:t>修正</w:t>
      </w:r>
      <w:r w:rsidRPr="00AA70D8">
        <w:rPr>
          <w:rFonts w:eastAsia="標楷體"/>
          <w:b/>
          <w:iCs/>
          <w:kern w:val="0"/>
        </w:rPr>
        <w:t>)</w:t>
      </w:r>
    </w:p>
    <w:tbl>
      <w:tblPr>
        <w:tblW w:w="110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7"/>
        <w:gridCol w:w="2303"/>
        <w:gridCol w:w="1259"/>
        <w:gridCol w:w="5315"/>
      </w:tblGrid>
      <w:tr w:rsidR="007D26ED" w:rsidRPr="00AA70D8" w14:paraId="7897500B" w14:textId="77777777" w:rsidTr="00F56803">
        <w:trPr>
          <w:trHeight w:val="543"/>
          <w:jc w:val="center"/>
        </w:trPr>
        <w:tc>
          <w:tcPr>
            <w:tcW w:w="2207" w:type="dxa"/>
            <w:vAlign w:val="center"/>
          </w:tcPr>
          <w:p w14:paraId="61FF723F" w14:textId="77777777" w:rsidR="007D26ED" w:rsidRPr="00AA70D8" w:rsidRDefault="007D26ED" w:rsidP="00F5680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AA70D8">
              <w:rPr>
                <w:rFonts w:eastAsia="標楷體" w:hAnsi="標楷體"/>
                <w:b/>
              </w:rPr>
              <w:t>考試名稱</w:t>
            </w:r>
          </w:p>
        </w:tc>
        <w:tc>
          <w:tcPr>
            <w:tcW w:w="2303" w:type="dxa"/>
            <w:vAlign w:val="center"/>
          </w:tcPr>
          <w:p w14:paraId="1FCEC54A" w14:textId="77777777" w:rsidR="007D26ED" w:rsidRPr="00AA70D8" w:rsidRDefault="007D26ED" w:rsidP="00F5680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AA70D8">
              <w:rPr>
                <w:rFonts w:eastAsia="標楷體" w:hAnsi="標楷體"/>
                <w:b/>
              </w:rPr>
              <w:t>符合相當於</w:t>
            </w:r>
            <w:r w:rsidRPr="00AA70D8">
              <w:rPr>
                <w:rFonts w:eastAsia="標楷體"/>
                <w:b/>
              </w:rPr>
              <w:t>CEF</w:t>
            </w:r>
            <w:r>
              <w:rPr>
                <w:rFonts w:eastAsia="標楷體" w:hint="eastAsia"/>
                <w:b/>
              </w:rPr>
              <w:t>R</w:t>
            </w:r>
            <w:r w:rsidRPr="00AA70D8">
              <w:rPr>
                <w:rFonts w:eastAsia="標楷體" w:hAnsi="標楷體"/>
                <w:b/>
              </w:rPr>
              <w:t>語言參考架構</w:t>
            </w:r>
            <w:r w:rsidRPr="00AA70D8">
              <w:rPr>
                <w:rFonts w:eastAsia="標楷體"/>
                <w:b/>
              </w:rPr>
              <w:t>B2</w:t>
            </w:r>
            <w:r w:rsidRPr="00AA70D8">
              <w:rPr>
                <w:rFonts w:eastAsia="標楷體" w:hAnsi="標楷體"/>
                <w:b/>
              </w:rPr>
              <w:t>級</w:t>
            </w:r>
            <w:r w:rsidRPr="00DD6911">
              <w:rPr>
                <w:rFonts w:eastAsia="標楷體" w:hAnsi="標楷體" w:hint="eastAsia"/>
                <w:b/>
              </w:rPr>
              <w:t>(</w:t>
            </w:r>
            <w:r w:rsidRPr="00DD6911">
              <w:rPr>
                <w:rFonts w:eastAsia="標楷體" w:hAnsi="標楷體" w:hint="eastAsia"/>
                <w:b/>
              </w:rPr>
              <w:t>含</w:t>
            </w:r>
            <w:r w:rsidRPr="00DD6911">
              <w:rPr>
                <w:rFonts w:eastAsia="標楷體" w:hAnsi="標楷體" w:hint="eastAsia"/>
                <w:b/>
              </w:rPr>
              <w:t>)</w:t>
            </w:r>
            <w:r w:rsidRPr="00AA70D8">
              <w:rPr>
                <w:rFonts w:eastAsia="標楷體" w:hAnsi="標楷體"/>
                <w:b/>
              </w:rPr>
              <w:t>以上英語檢定</w:t>
            </w:r>
          </w:p>
        </w:tc>
        <w:tc>
          <w:tcPr>
            <w:tcW w:w="1259" w:type="dxa"/>
            <w:vAlign w:val="center"/>
          </w:tcPr>
          <w:p w14:paraId="5A7358A9" w14:textId="77777777" w:rsidR="007D26ED" w:rsidRPr="00AA70D8" w:rsidRDefault="007D26ED" w:rsidP="00F5680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AA70D8">
              <w:rPr>
                <w:rFonts w:eastAsia="標楷體" w:hAnsi="標楷體"/>
                <w:b/>
              </w:rPr>
              <w:t>考試項目</w:t>
            </w:r>
          </w:p>
        </w:tc>
        <w:tc>
          <w:tcPr>
            <w:tcW w:w="5315" w:type="dxa"/>
            <w:vAlign w:val="center"/>
          </w:tcPr>
          <w:p w14:paraId="161D2EC1" w14:textId="77777777" w:rsidR="007D26ED" w:rsidRPr="00AA70D8" w:rsidRDefault="007D26ED" w:rsidP="00F5680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AA70D8">
              <w:rPr>
                <w:rFonts w:eastAsia="標楷體" w:hAnsi="標楷體"/>
                <w:b/>
              </w:rPr>
              <w:t>備</w:t>
            </w:r>
            <w:r w:rsidRPr="00AA70D8">
              <w:rPr>
                <w:rFonts w:eastAsia="標楷體" w:hAnsi="標楷體" w:hint="eastAsia"/>
                <w:b/>
              </w:rPr>
              <w:t xml:space="preserve"> </w:t>
            </w:r>
            <w:r w:rsidRPr="00AA70D8">
              <w:rPr>
                <w:rFonts w:eastAsia="標楷體" w:hAnsi="標楷體"/>
                <w:b/>
              </w:rPr>
              <w:t xml:space="preserve">   </w:t>
            </w:r>
            <w:r w:rsidRPr="00AA70D8">
              <w:rPr>
                <w:rFonts w:eastAsia="標楷體" w:hAnsi="標楷體"/>
                <w:b/>
              </w:rPr>
              <w:t>註</w:t>
            </w:r>
          </w:p>
        </w:tc>
      </w:tr>
      <w:tr w:rsidR="007D26ED" w:rsidRPr="00AA70D8" w14:paraId="75139359" w14:textId="77777777" w:rsidTr="00F56803">
        <w:trPr>
          <w:jc w:val="center"/>
        </w:trPr>
        <w:tc>
          <w:tcPr>
            <w:tcW w:w="2207" w:type="dxa"/>
          </w:tcPr>
          <w:p w14:paraId="5FE69D19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全民英檢</w:t>
            </w:r>
            <w:r w:rsidRPr="00AA70D8">
              <w:rPr>
                <w:rFonts w:eastAsia="標楷體"/>
              </w:rPr>
              <w:t>(GEPT)</w:t>
            </w:r>
          </w:p>
        </w:tc>
        <w:tc>
          <w:tcPr>
            <w:tcW w:w="2303" w:type="dxa"/>
          </w:tcPr>
          <w:p w14:paraId="2D259F86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中高級複試通過</w:t>
            </w:r>
          </w:p>
        </w:tc>
        <w:tc>
          <w:tcPr>
            <w:tcW w:w="1259" w:type="dxa"/>
          </w:tcPr>
          <w:p w14:paraId="1765B08C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聽說讀寫</w:t>
            </w:r>
          </w:p>
        </w:tc>
        <w:tc>
          <w:tcPr>
            <w:tcW w:w="5315" w:type="dxa"/>
          </w:tcPr>
          <w:p w14:paraId="3332AEAC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 w:hint="eastAsia"/>
              </w:rPr>
              <w:t>可</w:t>
            </w:r>
            <w:r>
              <w:rPr>
                <w:rFonts w:eastAsia="標楷體" w:hAnsi="標楷體" w:hint="eastAsia"/>
                <w:lang w:eastAsia="zh-HK"/>
              </w:rPr>
              <w:t>擇</w:t>
            </w:r>
            <w:r w:rsidRPr="00AA70D8">
              <w:rPr>
                <w:rFonts w:eastAsia="標楷體" w:hAnsi="標楷體" w:hint="eastAsia"/>
              </w:rPr>
              <w:t>下列任一方式報考：</w:t>
            </w:r>
          </w:p>
          <w:p w14:paraId="3A63BEB9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int="eastAsia"/>
              </w:rPr>
              <w:t>兩階段考：「聽讀」成績通過後，考「說寫」。</w:t>
            </w:r>
          </w:p>
          <w:p w14:paraId="1F988890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int="eastAsia"/>
              </w:rPr>
              <w:t>一日考：「聽讀說寫」合併一天考完。</w:t>
            </w:r>
          </w:p>
          <w:p w14:paraId="39BBCF7C" w14:textId="77777777" w:rsidR="007D26ED" w:rsidRPr="00AA70D8" w:rsidRDefault="007D26ED" w:rsidP="007D26ED">
            <w:pPr>
              <w:numPr>
                <w:ilvl w:val="0"/>
                <w:numId w:val="11"/>
              </w:numPr>
              <w:adjustRightInd w:val="0"/>
              <w:snapToGrid w:val="0"/>
              <w:ind w:left="357" w:hanging="357"/>
              <w:rPr>
                <w:rFonts w:eastAsia="標楷體"/>
                <w:bCs/>
              </w:rPr>
            </w:pPr>
            <w:r w:rsidRPr="00AA70D8">
              <w:rPr>
                <w:rFonts w:eastAsia="標楷體" w:hAnsi="標楷體"/>
              </w:rPr>
              <w:t>資料參考：</w:t>
            </w:r>
            <w:r w:rsidRPr="00AA70D8">
              <w:rPr>
                <w:rFonts w:eastAsia="標楷體"/>
              </w:rPr>
              <w:t>LTTC</w:t>
            </w:r>
            <w:r w:rsidRPr="00AA70D8">
              <w:rPr>
                <w:rFonts w:eastAsia="標楷體" w:hAnsi="標楷體"/>
              </w:rPr>
              <w:t>財團法人語言訓練測驗中心。</w:t>
            </w:r>
          </w:p>
        </w:tc>
      </w:tr>
      <w:tr w:rsidR="007D26ED" w:rsidRPr="00AA70D8" w14:paraId="6E207704" w14:textId="77777777" w:rsidTr="00F56803">
        <w:trPr>
          <w:jc w:val="center"/>
        </w:trPr>
        <w:tc>
          <w:tcPr>
            <w:tcW w:w="2207" w:type="dxa"/>
          </w:tcPr>
          <w:p w14:paraId="0B08AC3B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外語能力測驗</w:t>
            </w:r>
            <w:r w:rsidRPr="00AA70D8">
              <w:rPr>
                <w:rFonts w:eastAsia="標楷體"/>
              </w:rPr>
              <w:t>(FLPT)</w:t>
            </w:r>
          </w:p>
        </w:tc>
        <w:tc>
          <w:tcPr>
            <w:tcW w:w="2303" w:type="dxa"/>
          </w:tcPr>
          <w:p w14:paraId="66C40050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 w:hint="eastAsia"/>
              </w:rPr>
              <w:t>筆試（含聽力、用法、字彙與閱讀）</w:t>
            </w:r>
            <w:r w:rsidRPr="00AA70D8">
              <w:rPr>
                <w:rFonts w:eastAsia="標楷體"/>
              </w:rPr>
              <w:t>195</w:t>
            </w:r>
            <w:r w:rsidRPr="00AA70D8">
              <w:rPr>
                <w:rFonts w:eastAsia="標楷體"/>
              </w:rPr>
              <w:br/>
            </w:r>
            <w:r w:rsidRPr="00AA70D8">
              <w:rPr>
                <w:rFonts w:eastAsia="標楷體" w:hAnsi="標楷體"/>
              </w:rPr>
              <w:t>口說</w:t>
            </w:r>
            <w:r w:rsidRPr="00AA70D8">
              <w:rPr>
                <w:rFonts w:eastAsia="標楷體"/>
              </w:rPr>
              <w:t>S-2+</w:t>
            </w:r>
          </w:p>
          <w:p w14:paraId="084CF5B3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int="eastAsia"/>
              </w:rPr>
              <w:t>寫作</w:t>
            </w:r>
            <w:r w:rsidRPr="00AA70D8">
              <w:rPr>
                <w:rFonts w:eastAsia="標楷體" w:hint="eastAsia"/>
              </w:rPr>
              <w:t>B</w:t>
            </w:r>
          </w:p>
        </w:tc>
        <w:tc>
          <w:tcPr>
            <w:tcW w:w="1259" w:type="dxa"/>
          </w:tcPr>
          <w:p w14:paraId="0B7A9871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聽說讀</w:t>
            </w:r>
            <w:r w:rsidRPr="00AA70D8">
              <w:rPr>
                <w:rFonts w:eastAsia="標楷體" w:hAnsi="標楷體" w:hint="eastAsia"/>
              </w:rPr>
              <w:t>寫</w:t>
            </w:r>
          </w:p>
        </w:tc>
        <w:tc>
          <w:tcPr>
            <w:tcW w:w="5315" w:type="dxa"/>
          </w:tcPr>
          <w:p w14:paraId="7936D44E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jc w:val="both"/>
              <w:rPr>
                <w:rFonts w:eastAsia="標楷體"/>
              </w:rPr>
            </w:pPr>
            <w:r w:rsidRPr="00AA70D8">
              <w:rPr>
                <w:rFonts w:eastAsia="標楷體" w:hAnsi="標楷體" w:hint="eastAsia"/>
              </w:rPr>
              <w:t>英語測驗分筆試（含聽力、用法、字彙與閱讀）、口試、寫作測驗</w:t>
            </w:r>
            <w:r w:rsidRPr="00AA70D8">
              <w:rPr>
                <w:rFonts w:eastAsia="標楷體" w:hAnsi="標楷體"/>
              </w:rPr>
              <w:t>。</w:t>
            </w:r>
            <w:r w:rsidRPr="00AA70D8">
              <w:rPr>
                <w:rFonts w:eastAsia="標楷體" w:hAnsi="標楷體" w:hint="eastAsia"/>
              </w:rPr>
              <w:t>受理單項或多項合併報考</w:t>
            </w:r>
            <w:r w:rsidRPr="00AA70D8">
              <w:rPr>
                <w:rFonts w:eastAsia="標楷體" w:hAnsi="標楷體"/>
              </w:rPr>
              <w:t>。</w:t>
            </w:r>
          </w:p>
          <w:p w14:paraId="477BA973" w14:textId="77777777" w:rsidR="007D26ED" w:rsidRPr="00AA70D8" w:rsidRDefault="007D26ED" w:rsidP="007D26ED">
            <w:pPr>
              <w:numPr>
                <w:ilvl w:val="0"/>
                <w:numId w:val="11"/>
              </w:numPr>
              <w:adjustRightInd w:val="0"/>
              <w:snapToGrid w:val="0"/>
              <w:ind w:left="357" w:hanging="357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資料參考：</w:t>
            </w:r>
            <w:r w:rsidRPr="00AA70D8">
              <w:rPr>
                <w:rFonts w:eastAsia="標楷體" w:hAnsi="標楷體"/>
              </w:rPr>
              <w:t>LTTC</w:t>
            </w:r>
            <w:r w:rsidRPr="00AA70D8">
              <w:rPr>
                <w:rFonts w:eastAsia="標楷體" w:hAnsi="標楷體"/>
              </w:rPr>
              <w:t>財團法人語言訓練測驗中心。</w:t>
            </w:r>
          </w:p>
        </w:tc>
      </w:tr>
      <w:tr w:rsidR="007D26ED" w:rsidRPr="00AA70D8" w14:paraId="6521360B" w14:textId="77777777" w:rsidTr="00F56803">
        <w:trPr>
          <w:jc w:val="center"/>
        </w:trPr>
        <w:tc>
          <w:tcPr>
            <w:tcW w:w="2207" w:type="dxa"/>
          </w:tcPr>
          <w:p w14:paraId="6E82D747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托福</w:t>
            </w:r>
            <w:r w:rsidRPr="00AA70D8">
              <w:rPr>
                <w:rFonts w:eastAsia="標楷體"/>
              </w:rPr>
              <w:t>iBT</w:t>
            </w:r>
            <w:r w:rsidRPr="00AA70D8">
              <w:rPr>
                <w:rFonts w:eastAsia="標楷體" w:hAnsi="標楷體"/>
              </w:rPr>
              <w:t>測驗</w:t>
            </w:r>
            <w:r w:rsidRPr="00AA70D8">
              <w:rPr>
                <w:rFonts w:eastAsia="標楷體" w:hAnsi="標楷體" w:hint="eastAsia"/>
              </w:rPr>
              <w:br/>
              <w:t xml:space="preserve">  </w:t>
            </w:r>
            <w:r w:rsidRPr="00AA70D8">
              <w:rPr>
                <w:rFonts w:eastAsia="標楷體"/>
              </w:rPr>
              <w:t>(</w:t>
            </w:r>
            <w:r w:rsidRPr="00AA70D8">
              <w:rPr>
                <w:rFonts w:eastAsia="標楷體" w:hAnsi="標楷體"/>
              </w:rPr>
              <w:t>網路型態</w:t>
            </w:r>
            <w:r w:rsidRPr="00AA70D8">
              <w:rPr>
                <w:rFonts w:eastAsia="標楷體"/>
              </w:rPr>
              <w:t>)</w:t>
            </w:r>
            <w:r w:rsidRPr="00AA70D8">
              <w:rPr>
                <w:rFonts w:eastAsia="標楷體"/>
              </w:rPr>
              <w:br/>
              <w:t>(TOEFL iBT)</w:t>
            </w:r>
          </w:p>
        </w:tc>
        <w:tc>
          <w:tcPr>
            <w:tcW w:w="2303" w:type="dxa"/>
          </w:tcPr>
          <w:p w14:paraId="2C899E54" w14:textId="77777777" w:rsidR="007D26ED" w:rsidRDefault="007D26ED" w:rsidP="00F56803">
            <w:pPr>
              <w:adjustRightInd w:val="0"/>
              <w:snapToGrid w:val="0"/>
              <w:rPr>
                <w:rFonts w:eastAsia="標楷體" w:hAnsi="標楷體"/>
              </w:rPr>
            </w:pPr>
            <w:r w:rsidRPr="00B420E2">
              <w:rPr>
                <w:rFonts w:eastAsia="標楷體" w:hAnsi="標楷體" w:hint="eastAsia"/>
                <w:b/>
                <w:shd w:val="pct15" w:color="auto" w:fill="FFFFFF"/>
              </w:rPr>
              <w:t>2015</w:t>
            </w:r>
            <w:r w:rsidRPr="00B420E2">
              <w:rPr>
                <w:rFonts w:eastAsia="標楷體" w:hAnsi="標楷體" w:hint="eastAsia"/>
                <w:b/>
                <w:shd w:val="pct15" w:color="auto" w:fill="FFFFFF"/>
                <w:lang w:eastAsia="zh-HK"/>
              </w:rPr>
              <w:t>年</w:t>
            </w:r>
            <w:r>
              <w:rPr>
                <w:rFonts w:eastAsia="標楷體" w:hAnsi="標楷體" w:hint="eastAsia"/>
                <w:b/>
                <w:shd w:val="pct15" w:color="auto" w:fill="FFFFFF"/>
                <w:lang w:eastAsia="zh-HK"/>
              </w:rPr>
              <w:t>更新</w:t>
            </w:r>
            <w:r w:rsidRPr="00B420E2">
              <w:rPr>
                <w:rFonts w:eastAsia="標楷體" w:hAnsi="標楷體" w:hint="eastAsia"/>
                <w:b/>
                <w:shd w:val="pct15" w:color="auto" w:fill="FFFFFF"/>
                <w:lang w:eastAsia="zh-HK"/>
              </w:rPr>
              <w:t>前</w:t>
            </w:r>
            <w:r>
              <w:rPr>
                <w:rFonts w:eastAsia="標楷體" w:hAnsi="標楷體" w:hint="eastAsia"/>
                <w:lang w:eastAsia="zh-HK"/>
              </w:rPr>
              <w:t>:</w:t>
            </w:r>
          </w:p>
          <w:p w14:paraId="368BC6C5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聽力</w:t>
            </w:r>
            <w:r w:rsidRPr="00AA70D8">
              <w:rPr>
                <w:rFonts w:eastAsia="標楷體"/>
              </w:rPr>
              <w:t>21</w:t>
            </w:r>
            <w:r w:rsidRPr="00AA70D8">
              <w:rPr>
                <w:rFonts w:eastAsia="標楷體" w:hAnsi="標楷體"/>
              </w:rPr>
              <w:t>；閱讀</w:t>
            </w:r>
            <w:r w:rsidRPr="00AA70D8">
              <w:rPr>
                <w:rFonts w:eastAsia="標楷體"/>
              </w:rPr>
              <w:t>22</w:t>
            </w:r>
          </w:p>
          <w:p w14:paraId="2B554DA2" w14:textId="77777777" w:rsidR="007D26ED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口說</w:t>
            </w:r>
            <w:r w:rsidRPr="00AA70D8">
              <w:rPr>
                <w:rFonts w:eastAsia="標楷體"/>
              </w:rPr>
              <w:t>23</w:t>
            </w:r>
            <w:r w:rsidRPr="00AA70D8">
              <w:rPr>
                <w:rFonts w:eastAsia="標楷體" w:hAnsi="標楷體"/>
              </w:rPr>
              <w:t>；寫作</w:t>
            </w:r>
            <w:r w:rsidRPr="00AA70D8">
              <w:rPr>
                <w:rFonts w:eastAsia="標楷體"/>
              </w:rPr>
              <w:t>21</w:t>
            </w:r>
          </w:p>
          <w:p w14:paraId="02900012" w14:textId="77777777" w:rsidR="007D26ED" w:rsidRDefault="007D26ED" w:rsidP="00F56803">
            <w:pPr>
              <w:adjustRightInd w:val="0"/>
              <w:snapToGrid w:val="0"/>
              <w:rPr>
                <w:rFonts w:eastAsia="標楷體"/>
                <w:lang w:eastAsia="zh-HK"/>
              </w:rPr>
            </w:pPr>
            <w:r w:rsidRPr="00B420E2">
              <w:rPr>
                <w:rFonts w:eastAsia="標楷體" w:hint="eastAsia"/>
                <w:b/>
                <w:shd w:val="pct15" w:color="auto" w:fill="FFFFFF"/>
              </w:rPr>
              <w:t>2015</w:t>
            </w:r>
            <w:r w:rsidRPr="00B420E2">
              <w:rPr>
                <w:rFonts w:eastAsia="標楷體" w:hint="eastAsia"/>
                <w:b/>
                <w:shd w:val="pct15" w:color="auto" w:fill="FFFFFF"/>
                <w:lang w:eastAsia="zh-HK"/>
              </w:rPr>
              <w:t>年</w:t>
            </w:r>
            <w:r w:rsidRPr="00DD6911">
              <w:rPr>
                <w:rFonts w:eastAsia="標楷體" w:hint="eastAsia"/>
                <w:b/>
                <w:shd w:val="pct15" w:color="auto" w:fill="FFFFFF"/>
                <w:lang w:eastAsia="zh-HK"/>
              </w:rPr>
              <w:t>(</w:t>
            </w:r>
            <w:r w:rsidRPr="00DD6911">
              <w:rPr>
                <w:rFonts w:eastAsia="標楷體" w:hint="eastAsia"/>
                <w:b/>
                <w:shd w:val="pct15" w:color="auto" w:fill="FFFFFF"/>
                <w:lang w:eastAsia="zh-HK"/>
              </w:rPr>
              <w:t>含</w:t>
            </w:r>
            <w:r w:rsidRPr="00DD6911">
              <w:rPr>
                <w:rFonts w:eastAsia="標楷體" w:hint="eastAsia"/>
                <w:b/>
                <w:shd w:val="pct15" w:color="auto" w:fill="FFFFFF"/>
                <w:lang w:eastAsia="zh-HK"/>
              </w:rPr>
              <w:t>)</w:t>
            </w:r>
            <w:r w:rsidRPr="00B420E2">
              <w:rPr>
                <w:rFonts w:eastAsia="標楷體" w:hint="eastAsia"/>
                <w:b/>
                <w:shd w:val="pct15" w:color="auto" w:fill="FFFFFF"/>
                <w:lang w:eastAsia="zh-HK"/>
              </w:rPr>
              <w:t>更新</w:t>
            </w:r>
            <w:r>
              <w:rPr>
                <w:rFonts w:eastAsia="標楷體" w:hint="eastAsia"/>
                <w:b/>
                <w:shd w:val="pct15" w:color="auto" w:fill="FFFFFF"/>
                <w:lang w:eastAsia="zh-HK"/>
              </w:rPr>
              <w:t>後</w:t>
            </w:r>
            <w:r>
              <w:rPr>
                <w:rFonts w:eastAsia="標楷體" w:hint="eastAsia"/>
              </w:rPr>
              <w:t>:</w:t>
            </w:r>
          </w:p>
          <w:p w14:paraId="695F5933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聽力</w:t>
            </w:r>
            <w:r>
              <w:rPr>
                <w:rFonts w:eastAsia="標楷體" w:hAnsi="標楷體" w:hint="eastAsia"/>
              </w:rPr>
              <w:t>17</w:t>
            </w:r>
            <w:r w:rsidRPr="00AA70D8">
              <w:rPr>
                <w:rFonts w:eastAsia="標楷體" w:hAnsi="標楷體"/>
              </w:rPr>
              <w:t>；閱讀</w:t>
            </w:r>
            <w:r>
              <w:rPr>
                <w:rFonts w:eastAsia="標楷體" w:hAnsi="標楷體" w:hint="eastAsia"/>
              </w:rPr>
              <w:t>18</w:t>
            </w:r>
          </w:p>
          <w:p w14:paraId="09EDEF3F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口說</w:t>
            </w:r>
            <w:r>
              <w:rPr>
                <w:rFonts w:eastAsia="標楷體" w:hAnsi="標楷體" w:hint="eastAsia"/>
              </w:rPr>
              <w:t>20</w:t>
            </w:r>
            <w:r w:rsidRPr="00AA70D8">
              <w:rPr>
                <w:rFonts w:eastAsia="標楷體" w:hAnsi="標楷體"/>
              </w:rPr>
              <w:t>；寫作</w:t>
            </w:r>
            <w:r>
              <w:rPr>
                <w:rFonts w:eastAsia="標楷體" w:hAnsi="標楷體" w:hint="eastAsia"/>
              </w:rPr>
              <w:t>17</w:t>
            </w:r>
          </w:p>
        </w:tc>
        <w:tc>
          <w:tcPr>
            <w:tcW w:w="1259" w:type="dxa"/>
          </w:tcPr>
          <w:p w14:paraId="07FFF5B8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聽說讀寫</w:t>
            </w:r>
          </w:p>
        </w:tc>
        <w:tc>
          <w:tcPr>
            <w:tcW w:w="5315" w:type="dxa"/>
          </w:tcPr>
          <w:p w14:paraId="01823F4E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無分項考試。</w:t>
            </w:r>
          </w:p>
          <w:p w14:paraId="7CC3544C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成績須符合各分項標準。</w:t>
            </w:r>
          </w:p>
          <w:p w14:paraId="6C85D3F4" w14:textId="77777777" w:rsidR="007D26ED" w:rsidRPr="00AA70D8" w:rsidRDefault="007D26ED" w:rsidP="007D26ED">
            <w:pPr>
              <w:numPr>
                <w:ilvl w:val="0"/>
                <w:numId w:val="11"/>
              </w:numPr>
              <w:adjustRightInd w:val="0"/>
              <w:snapToGrid w:val="0"/>
              <w:ind w:left="357" w:hanging="357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資料參考：</w:t>
            </w:r>
            <w:r w:rsidRPr="00AA70D8">
              <w:rPr>
                <w:rFonts w:eastAsia="標楷體"/>
              </w:rPr>
              <w:t>ETS</w:t>
            </w:r>
            <w:r w:rsidRPr="00AA70D8">
              <w:rPr>
                <w:rFonts w:eastAsia="標楷體" w:hAnsi="標楷體"/>
              </w:rPr>
              <w:t>臺灣區代表忠欣股份有限公司。</w:t>
            </w:r>
            <w:r>
              <w:t>http://www.toefl.com.tw/newpdf/CEFR%20TOEFL_20160127.pdf</w:t>
            </w:r>
          </w:p>
        </w:tc>
      </w:tr>
      <w:tr w:rsidR="007D26ED" w:rsidRPr="00AA70D8" w14:paraId="5B81F446" w14:textId="77777777" w:rsidTr="00F56803">
        <w:trPr>
          <w:jc w:val="center"/>
        </w:trPr>
        <w:tc>
          <w:tcPr>
            <w:tcW w:w="2207" w:type="dxa"/>
          </w:tcPr>
          <w:p w14:paraId="46232E52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雅思</w:t>
            </w:r>
            <w:r w:rsidRPr="00AA70D8">
              <w:rPr>
                <w:rFonts w:eastAsia="標楷體"/>
              </w:rPr>
              <w:t>(IELTS)</w:t>
            </w:r>
          </w:p>
        </w:tc>
        <w:tc>
          <w:tcPr>
            <w:tcW w:w="2303" w:type="dxa"/>
          </w:tcPr>
          <w:p w14:paraId="4EB4CFF6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5</w:t>
            </w:r>
          </w:p>
        </w:tc>
        <w:tc>
          <w:tcPr>
            <w:tcW w:w="1259" w:type="dxa"/>
          </w:tcPr>
          <w:p w14:paraId="099AF7D9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聽說讀寫</w:t>
            </w:r>
          </w:p>
        </w:tc>
        <w:tc>
          <w:tcPr>
            <w:tcW w:w="5315" w:type="dxa"/>
          </w:tcPr>
          <w:p w14:paraId="1922ED64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無分項考試。</w:t>
            </w:r>
          </w:p>
          <w:p w14:paraId="6BF9D996" w14:textId="77777777" w:rsidR="007D26ED" w:rsidRPr="00DD1C11" w:rsidRDefault="007D26ED" w:rsidP="007D26ED">
            <w:pPr>
              <w:numPr>
                <w:ilvl w:val="0"/>
                <w:numId w:val="11"/>
              </w:numPr>
              <w:adjustRightInd w:val="0"/>
              <w:snapToGrid w:val="0"/>
              <w:ind w:left="357" w:hanging="357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資料參考：</w:t>
            </w:r>
            <w:r w:rsidRPr="00AA70D8">
              <w:rPr>
                <w:rFonts w:eastAsia="標楷體" w:hAnsi="標楷體" w:hint="eastAsia"/>
              </w:rPr>
              <w:t>英國劍橋大學語言測評考試院</w:t>
            </w:r>
            <w:r w:rsidRPr="00AA70D8">
              <w:rPr>
                <w:rFonts w:eastAsia="標楷體" w:hAnsi="標楷體"/>
              </w:rPr>
              <w:t>。</w:t>
            </w:r>
          </w:p>
          <w:p w14:paraId="6B1D3B89" w14:textId="77777777" w:rsidR="007D26ED" w:rsidRPr="00AA70D8" w:rsidRDefault="007D26ED" w:rsidP="00F56803">
            <w:pPr>
              <w:adjustRightInd w:val="0"/>
              <w:snapToGrid w:val="0"/>
              <w:ind w:left="357"/>
              <w:rPr>
                <w:rFonts w:eastAsia="標楷體" w:hint="eastAsia"/>
              </w:rPr>
            </w:pPr>
            <w:r>
              <w:t>https://www.ielts.org/about-ielts/ielts-in-cefr-scale</w:t>
            </w:r>
          </w:p>
        </w:tc>
      </w:tr>
      <w:tr w:rsidR="007D26ED" w:rsidRPr="00AA70D8" w14:paraId="4130B5E8" w14:textId="77777777" w:rsidTr="00F56803">
        <w:trPr>
          <w:jc w:val="center"/>
        </w:trPr>
        <w:tc>
          <w:tcPr>
            <w:tcW w:w="2207" w:type="dxa"/>
          </w:tcPr>
          <w:p w14:paraId="238504DD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劍橋五級國際英語認證</w:t>
            </w:r>
            <w:r w:rsidRPr="00AA70D8">
              <w:rPr>
                <w:rFonts w:eastAsia="標楷體" w:hAnsi="標楷體" w:hint="eastAsia"/>
              </w:rPr>
              <w:t>(</w:t>
            </w:r>
            <w:r w:rsidRPr="00AA70D8">
              <w:rPr>
                <w:rFonts w:eastAsia="標楷體" w:hAnsi="標楷體"/>
              </w:rPr>
              <w:t>Cambridge English</w:t>
            </w:r>
            <w:r w:rsidRPr="00AA70D8">
              <w:rPr>
                <w:rFonts w:eastAsia="標楷體" w:hAnsi="標楷體" w:hint="eastAsia"/>
              </w:rPr>
              <w:t>)</w:t>
            </w:r>
          </w:p>
        </w:tc>
        <w:tc>
          <w:tcPr>
            <w:tcW w:w="2303" w:type="dxa"/>
          </w:tcPr>
          <w:p w14:paraId="4118472F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int="eastAsia"/>
              </w:rPr>
              <w:t>Cambridge English : First</w:t>
            </w:r>
          </w:p>
          <w:p w14:paraId="5B6FB90E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int="eastAsia"/>
              </w:rPr>
              <w:t>(FCE)</w:t>
            </w:r>
          </w:p>
        </w:tc>
        <w:tc>
          <w:tcPr>
            <w:tcW w:w="1259" w:type="dxa"/>
          </w:tcPr>
          <w:p w14:paraId="681B25E6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聽說讀寫</w:t>
            </w:r>
          </w:p>
        </w:tc>
        <w:tc>
          <w:tcPr>
            <w:tcW w:w="5315" w:type="dxa"/>
          </w:tcPr>
          <w:p w14:paraId="7489E442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無分項考試。</w:t>
            </w:r>
          </w:p>
          <w:p w14:paraId="6906B3E8" w14:textId="77777777" w:rsidR="007D26ED" w:rsidRPr="00AA70D8" w:rsidRDefault="007D26ED" w:rsidP="007D26ED">
            <w:pPr>
              <w:numPr>
                <w:ilvl w:val="0"/>
                <w:numId w:val="11"/>
              </w:numPr>
              <w:adjustRightInd w:val="0"/>
              <w:snapToGrid w:val="0"/>
              <w:ind w:left="357" w:hanging="357"/>
              <w:rPr>
                <w:rFonts w:eastAsia="標楷體"/>
                <w:bCs/>
              </w:rPr>
            </w:pPr>
            <w:r w:rsidRPr="00AA70D8">
              <w:rPr>
                <w:rFonts w:eastAsia="標楷體" w:hAnsi="標楷體"/>
              </w:rPr>
              <w:t>資料參考：</w:t>
            </w:r>
            <w:r w:rsidRPr="00AA70D8">
              <w:rPr>
                <w:rFonts w:eastAsia="標楷體" w:hAnsi="標楷體" w:hint="eastAsia"/>
              </w:rPr>
              <w:t>英國劍橋大學語言測評考試院</w:t>
            </w:r>
            <w:r w:rsidRPr="00AA70D8">
              <w:rPr>
                <w:rFonts w:eastAsia="標楷體" w:hAnsi="標楷體"/>
              </w:rPr>
              <w:t>。</w:t>
            </w:r>
          </w:p>
        </w:tc>
      </w:tr>
      <w:tr w:rsidR="007D26ED" w:rsidRPr="00AA70D8" w14:paraId="3EFF7ADF" w14:textId="77777777" w:rsidTr="00F56803">
        <w:trPr>
          <w:jc w:val="center"/>
        </w:trPr>
        <w:tc>
          <w:tcPr>
            <w:tcW w:w="2207" w:type="dxa"/>
          </w:tcPr>
          <w:p w14:paraId="04BF4AF8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 w:hAnsi="標楷體" w:hint="eastAsia"/>
              </w:rPr>
            </w:pPr>
            <w:r>
              <w:rPr>
                <w:rFonts w:eastAsia="標楷體" w:hAnsi="標楷體" w:hint="eastAsia"/>
                <w:lang w:eastAsia="zh-HK"/>
              </w:rPr>
              <w:t>劍橋領思英語檢測</w:t>
            </w:r>
            <w:r>
              <w:rPr>
                <w:rFonts w:eastAsia="標楷體" w:hAnsi="標楷體" w:hint="eastAsia"/>
              </w:rPr>
              <w:t>(L</w:t>
            </w:r>
            <w:r>
              <w:rPr>
                <w:rFonts w:eastAsia="標楷體" w:hAnsi="標楷體"/>
              </w:rPr>
              <w:t>inguaskill)</w:t>
            </w:r>
          </w:p>
        </w:tc>
        <w:tc>
          <w:tcPr>
            <w:tcW w:w="2303" w:type="dxa"/>
          </w:tcPr>
          <w:p w14:paraId="39ABBCB9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160</w:t>
            </w:r>
          </w:p>
        </w:tc>
        <w:tc>
          <w:tcPr>
            <w:tcW w:w="1259" w:type="dxa"/>
          </w:tcPr>
          <w:p w14:paraId="0C73DAA1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 w:hAnsi="標楷體" w:hint="eastAsia"/>
              </w:rPr>
            </w:pPr>
            <w:r>
              <w:rPr>
                <w:rFonts w:eastAsia="標楷體" w:hAnsi="標楷體" w:hint="eastAsia"/>
                <w:lang w:eastAsia="zh-HK"/>
              </w:rPr>
              <w:t>聽說讀寫</w:t>
            </w:r>
          </w:p>
        </w:tc>
        <w:tc>
          <w:tcPr>
            <w:tcW w:w="5315" w:type="dxa"/>
          </w:tcPr>
          <w:p w14:paraId="539708A9" w14:textId="77777777" w:rsidR="007D26ED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lang w:eastAsia="zh-HK"/>
              </w:rPr>
              <w:t>分項測驗：聽讀測驗、口說測驗、寫作測驗</w:t>
            </w:r>
          </w:p>
          <w:p w14:paraId="643421BF" w14:textId="77777777" w:rsidR="007D26ED" w:rsidRPr="00CE1E27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 w:hAnsi="標楷體" w:hint="eastAsia"/>
              </w:rPr>
            </w:pPr>
            <w:r w:rsidRPr="00CE1E27">
              <w:rPr>
                <w:rFonts w:eastAsia="標楷體" w:hAnsi="標楷體" w:hint="eastAsia"/>
              </w:rPr>
              <w:t>資料參考：</w:t>
            </w:r>
            <w:r w:rsidRPr="00CE1E27">
              <w:rPr>
                <w:rFonts w:eastAsia="標楷體" w:hAnsi="標楷體" w:hint="eastAsia"/>
                <w:lang w:eastAsia="zh-HK"/>
              </w:rPr>
              <w:t>劍橋領思英語檢測</w:t>
            </w:r>
            <w:r>
              <w:t xml:space="preserve"> https://www.lsenglish.com.tw/test_cefr.php</w:t>
            </w:r>
          </w:p>
        </w:tc>
      </w:tr>
      <w:tr w:rsidR="007D26ED" w:rsidRPr="00AA70D8" w14:paraId="75C547CC" w14:textId="77777777" w:rsidTr="00F56803">
        <w:trPr>
          <w:trHeight w:val="629"/>
          <w:jc w:val="center"/>
        </w:trPr>
        <w:tc>
          <w:tcPr>
            <w:tcW w:w="2207" w:type="dxa"/>
          </w:tcPr>
          <w:p w14:paraId="6A1998B9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劍橋博思職場英語檢測</w:t>
            </w:r>
            <w:r w:rsidRPr="00AA70D8">
              <w:rPr>
                <w:rFonts w:eastAsia="標楷體"/>
              </w:rPr>
              <w:t>(BULATS)</w:t>
            </w:r>
          </w:p>
        </w:tc>
        <w:tc>
          <w:tcPr>
            <w:tcW w:w="2303" w:type="dxa"/>
          </w:tcPr>
          <w:p w14:paraId="7304D7A2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/>
              </w:rPr>
              <w:t xml:space="preserve">The Association of Language Testers in </w:t>
            </w:r>
            <w:smartTag w:uri="urn:schemas-microsoft-com:office:smarttags" w:element="place">
              <w:r w:rsidRPr="00AA70D8">
                <w:rPr>
                  <w:rFonts w:eastAsia="標楷體"/>
                </w:rPr>
                <w:t>Europe</w:t>
              </w:r>
            </w:smartTag>
          </w:p>
          <w:p w14:paraId="1BD1474F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/>
              </w:rPr>
              <w:t>(ALTE) Level 3</w:t>
            </w:r>
          </w:p>
        </w:tc>
        <w:tc>
          <w:tcPr>
            <w:tcW w:w="1259" w:type="dxa"/>
          </w:tcPr>
          <w:p w14:paraId="46A95314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聽說讀寫</w:t>
            </w:r>
          </w:p>
        </w:tc>
        <w:tc>
          <w:tcPr>
            <w:tcW w:w="5315" w:type="dxa"/>
          </w:tcPr>
          <w:p w14:paraId="68E4F4A3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聽、說、讀、寫可分項單考。</w:t>
            </w:r>
          </w:p>
          <w:p w14:paraId="328A1145" w14:textId="77777777" w:rsidR="007D26ED" w:rsidRPr="00AA70D8" w:rsidRDefault="007D26ED" w:rsidP="007D26ED">
            <w:pPr>
              <w:numPr>
                <w:ilvl w:val="0"/>
                <w:numId w:val="11"/>
              </w:numPr>
              <w:adjustRightInd w:val="0"/>
              <w:snapToGrid w:val="0"/>
              <w:ind w:left="357" w:hanging="357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資料參考：</w:t>
            </w:r>
            <w:r w:rsidRPr="00AA70D8">
              <w:rPr>
                <w:rFonts w:eastAsia="標楷體" w:hAnsi="標楷體" w:hint="eastAsia"/>
              </w:rPr>
              <w:t>英國劍橋大學語言測評考試院</w:t>
            </w:r>
            <w:r w:rsidRPr="00AA70D8">
              <w:rPr>
                <w:rFonts w:eastAsia="標楷體" w:hAnsi="標楷體"/>
              </w:rPr>
              <w:t>。</w:t>
            </w:r>
          </w:p>
        </w:tc>
      </w:tr>
      <w:tr w:rsidR="007D26ED" w:rsidRPr="00AA70D8" w14:paraId="2C168521" w14:textId="77777777" w:rsidTr="00F56803">
        <w:trPr>
          <w:trHeight w:val="629"/>
          <w:jc w:val="center"/>
        </w:trPr>
        <w:tc>
          <w:tcPr>
            <w:tcW w:w="2207" w:type="dxa"/>
          </w:tcPr>
          <w:p w14:paraId="2C60651B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 w:hint="eastAsia"/>
              </w:rPr>
              <w:t>PTE</w:t>
            </w:r>
            <w:r w:rsidRPr="00AA70D8">
              <w:rPr>
                <w:rFonts w:eastAsia="標楷體" w:hAnsi="標楷體" w:hint="eastAsia"/>
              </w:rPr>
              <w:t>學術英語考試</w:t>
            </w:r>
            <w:r w:rsidRPr="00AA70D8">
              <w:rPr>
                <w:rFonts w:eastAsia="標楷體"/>
              </w:rPr>
              <w:t>(</w:t>
            </w:r>
            <w:r w:rsidRPr="00AA70D8">
              <w:rPr>
                <w:rFonts w:eastAsia="標楷體" w:hAnsi="標楷體" w:hint="eastAsia"/>
              </w:rPr>
              <w:t>PTE-A</w:t>
            </w:r>
            <w:r w:rsidRPr="00AA70D8">
              <w:rPr>
                <w:rFonts w:eastAsia="標楷體"/>
              </w:rPr>
              <w:t>)</w:t>
            </w:r>
          </w:p>
        </w:tc>
        <w:tc>
          <w:tcPr>
            <w:tcW w:w="2303" w:type="dxa"/>
          </w:tcPr>
          <w:p w14:paraId="09138A5D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聽力</w:t>
            </w:r>
            <w:r w:rsidRPr="00AA70D8">
              <w:rPr>
                <w:rFonts w:eastAsia="標楷體" w:hint="eastAsia"/>
              </w:rPr>
              <w:t>59</w:t>
            </w:r>
            <w:r w:rsidRPr="00AA70D8">
              <w:rPr>
                <w:rFonts w:eastAsia="標楷體" w:hAnsi="標楷體"/>
              </w:rPr>
              <w:t>；閱讀</w:t>
            </w:r>
            <w:r w:rsidRPr="00AA70D8">
              <w:rPr>
                <w:rFonts w:eastAsia="標楷體" w:hAnsi="標楷體" w:hint="eastAsia"/>
              </w:rPr>
              <w:t>59</w:t>
            </w:r>
          </w:p>
          <w:p w14:paraId="4DAFC52F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 w:hAnsi="標楷體"/>
              </w:rPr>
            </w:pPr>
            <w:r w:rsidRPr="00AA70D8">
              <w:rPr>
                <w:rFonts w:eastAsia="標楷體" w:hAnsi="標楷體"/>
              </w:rPr>
              <w:t>口說</w:t>
            </w:r>
            <w:r w:rsidRPr="00AA70D8">
              <w:rPr>
                <w:rFonts w:eastAsia="標楷體" w:hAnsi="標楷體" w:hint="eastAsia"/>
              </w:rPr>
              <w:t>59</w:t>
            </w:r>
            <w:r w:rsidRPr="00AA70D8">
              <w:rPr>
                <w:rFonts w:eastAsia="標楷體" w:hAnsi="標楷體"/>
              </w:rPr>
              <w:t>；寫作</w:t>
            </w:r>
            <w:r w:rsidRPr="00AA70D8">
              <w:rPr>
                <w:rFonts w:eastAsia="標楷體" w:hAnsi="標楷體" w:hint="eastAsia"/>
              </w:rPr>
              <w:t>59</w:t>
            </w:r>
          </w:p>
        </w:tc>
        <w:tc>
          <w:tcPr>
            <w:tcW w:w="1259" w:type="dxa"/>
          </w:tcPr>
          <w:p w14:paraId="6B2C8D24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聽說讀</w:t>
            </w:r>
            <w:r w:rsidRPr="00AA70D8">
              <w:rPr>
                <w:rFonts w:eastAsia="標楷體" w:hAnsi="標楷體" w:hint="eastAsia"/>
              </w:rPr>
              <w:t>寫</w:t>
            </w:r>
          </w:p>
        </w:tc>
        <w:tc>
          <w:tcPr>
            <w:tcW w:w="5315" w:type="dxa"/>
          </w:tcPr>
          <w:p w14:paraId="272F7B97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 w:hAnsi="標楷體"/>
              </w:rPr>
            </w:pPr>
            <w:r w:rsidRPr="00AA70D8">
              <w:rPr>
                <w:rFonts w:eastAsia="標楷體" w:hAnsi="標楷體" w:hint="eastAsia"/>
              </w:rPr>
              <w:t>無分項考試。</w:t>
            </w:r>
          </w:p>
          <w:p w14:paraId="63A51DB4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成績須符合各分項標準。</w:t>
            </w:r>
          </w:p>
          <w:p w14:paraId="50717807" w14:textId="77777777" w:rsidR="007D26ED" w:rsidRPr="00AA70D8" w:rsidRDefault="007D26ED" w:rsidP="007D26ED">
            <w:pPr>
              <w:numPr>
                <w:ilvl w:val="0"/>
                <w:numId w:val="11"/>
              </w:numPr>
              <w:adjustRightInd w:val="0"/>
              <w:snapToGrid w:val="0"/>
              <w:ind w:left="357" w:hanging="357"/>
              <w:rPr>
                <w:rFonts w:eastAsia="標楷體"/>
              </w:rPr>
            </w:pPr>
            <w:r w:rsidRPr="00AA70D8">
              <w:rPr>
                <w:rFonts w:eastAsia="標楷體" w:hAnsi="標楷體" w:hint="eastAsia"/>
              </w:rPr>
              <w:t>資料參考：台灣培生教育出版股份有限公司。</w:t>
            </w:r>
          </w:p>
        </w:tc>
      </w:tr>
      <w:tr w:rsidR="007D26ED" w:rsidRPr="00AA70D8" w14:paraId="35EC6BE5" w14:textId="77777777" w:rsidTr="00F56803">
        <w:trPr>
          <w:trHeight w:val="629"/>
          <w:jc w:val="center"/>
        </w:trPr>
        <w:tc>
          <w:tcPr>
            <w:tcW w:w="2207" w:type="dxa"/>
          </w:tcPr>
          <w:p w14:paraId="76FDFBA2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/>
              </w:rPr>
              <w:t>安格國際英檢測驗</w:t>
            </w:r>
            <w:r w:rsidRPr="00AA70D8">
              <w:rPr>
                <w:rFonts w:eastAsia="標楷體"/>
              </w:rPr>
              <w:t>(Anglia)</w:t>
            </w:r>
          </w:p>
        </w:tc>
        <w:tc>
          <w:tcPr>
            <w:tcW w:w="2303" w:type="dxa"/>
          </w:tcPr>
          <w:p w14:paraId="08AB5BFC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 w:hAnsi="標楷體"/>
              </w:rPr>
            </w:pPr>
            <w:r w:rsidRPr="00AA70D8">
              <w:rPr>
                <w:rFonts w:eastAsia="標楷體" w:hAnsi="標楷體" w:hint="eastAsia"/>
              </w:rPr>
              <w:t>A</w:t>
            </w:r>
            <w:r w:rsidRPr="00AA70D8">
              <w:rPr>
                <w:rFonts w:eastAsia="標楷體" w:hAnsi="標楷體"/>
              </w:rPr>
              <w:t>dvanced level</w:t>
            </w:r>
            <w:r w:rsidRPr="00AA70D8">
              <w:rPr>
                <w:rFonts w:eastAsia="標楷體" w:hAnsi="標楷體" w:hint="eastAsia"/>
              </w:rPr>
              <w:t>中高級測驗須獲得</w:t>
            </w:r>
            <w:r w:rsidRPr="00AA70D8">
              <w:rPr>
                <w:rFonts w:eastAsia="標楷體" w:hAnsi="標楷體" w:hint="eastAsia"/>
              </w:rPr>
              <w:t>PASS</w:t>
            </w:r>
            <w:r w:rsidRPr="00AA70D8">
              <w:rPr>
                <w:rFonts w:eastAsia="標楷體" w:hAnsi="標楷體" w:hint="eastAsia"/>
              </w:rPr>
              <w:t>或</w:t>
            </w:r>
            <w:r w:rsidRPr="00AA70D8">
              <w:rPr>
                <w:rFonts w:eastAsia="標楷體" w:hAnsi="標楷體" w:hint="eastAsia"/>
              </w:rPr>
              <w:t xml:space="preserve">MERIT </w:t>
            </w:r>
            <w:r w:rsidRPr="00AA70D8">
              <w:rPr>
                <w:rFonts w:eastAsia="標楷體" w:hAnsi="標楷體" w:hint="eastAsia"/>
              </w:rPr>
              <w:t>或</w:t>
            </w:r>
            <w:r w:rsidRPr="00AA70D8">
              <w:rPr>
                <w:rFonts w:eastAsia="標楷體" w:hAnsi="標楷體" w:hint="eastAsia"/>
              </w:rPr>
              <w:t>DISTINCTION</w:t>
            </w:r>
            <w:r w:rsidRPr="00AA70D8">
              <w:rPr>
                <w:rFonts w:eastAsia="標楷體" w:hAnsi="標楷體" w:hint="eastAsia"/>
              </w:rPr>
              <w:t>的成績</w:t>
            </w:r>
          </w:p>
        </w:tc>
        <w:tc>
          <w:tcPr>
            <w:tcW w:w="1259" w:type="dxa"/>
          </w:tcPr>
          <w:p w14:paraId="30F475D7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聽說讀</w:t>
            </w:r>
            <w:r w:rsidRPr="00AA70D8">
              <w:rPr>
                <w:rFonts w:eastAsia="標楷體" w:hAnsi="標楷體" w:hint="eastAsia"/>
              </w:rPr>
              <w:t>寫</w:t>
            </w:r>
          </w:p>
        </w:tc>
        <w:tc>
          <w:tcPr>
            <w:tcW w:w="5315" w:type="dxa"/>
          </w:tcPr>
          <w:p w14:paraId="2D5981CA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 w:hAnsi="標楷體"/>
              </w:rPr>
            </w:pPr>
            <w:r w:rsidRPr="00AA70D8">
              <w:rPr>
                <w:rFonts w:eastAsia="標楷體" w:hAnsi="標楷體"/>
              </w:rPr>
              <w:t>「</w:t>
            </w:r>
            <w:r w:rsidRPr="00AA70D8">
              <w:rPr>
                <w:rFonts w:eastAsia="標楷體" w:hAnsi="標楷體" w:hint="eastAsia"/>
              </w:rPr>
              <w:t>聽讀</w:t>
            </w:r>
            <w:r w:rsidRPr="00AA70D8">
              <w:rPr>
                <w:rFonts w:eastAsia="標楷體" w:hAnsi="標楷體"/>
              </w:rPr>
              <w:t>寫」合併考；「口說」</w:t>
            </w:r>
            <w:r w:rsidRPr="00AA70D8">
              <w:rPr>
                <w:rFonts w:eastAsia="標楷體" w:hAnsi="標楷體" w:hint="eastAsia"/>
              </w:rPr>
              <w:t>為選考，不能單獨報考口說</w:t>
            </w:r>
            <w:r w:rsidRPr="00AA70D8">
              <w:rPr>
                <w:rFonts w:eastAsia="標楷體" w:hAnsi="標楷體"/>
              </w:rPr>
              <w:t>。</w:t>
            </w:r>
          </w:p>
          <w:p w14:paraId="5DD4DD33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 w:hAnsi="標楷體"/>
              </w:rPr>
            </w:pPr>
            <w:r w:rsidRPr="00AA70D8">
              <w:rPr>
                <w:rFonts w:eastAsia="標楷體" w:hAnsi="標楷體"/>
              </w:rPr>
              <w:t>成績須符合</w:t>
            </w:r>
            <w:r w:rsidRPr="00AA70D8">
              <w:rPr>
                <w:rFonts w:eastAsia="標楷體" w:hAnsi="標楷體" w:hint="eastAsia"/>
              </w:rPr>
              <w:t>PASS</w:t>
            </w:r>
            <w:r w:rsidRPr="00AA70D8">
              <w:rPr>
                <w:rFonts w:eastAsia="標楷體" w:hAnsi="標楷體" w:hint="eastAsia"/>
              </w:rPr>
              <w:t>或以上成績</w:t>
            </w:r>
            <w:r w:rsidRPr="00AA70D8">
              <w:rPr>
                <w:rFonts w:eastAsia="標楷體" w:hAnsi="標楷體"/>
              </w:rPr>
              <w:t>。</w:t>
            </w:r>
          </w:p>
          <w:p w14:paraId="4A36DDEB" w14:textId="77777777" w:rsidR="007D26ED" w:rsidRPr="00AA70D8" w:rsidRDefault="007D26ED" w:rsidP="007D26ED">
            <w:pPr>
              <w:numPr>
                <w:ilvl w:val="0"/>
                <w:numId w:val="11"/>
              </w:numPr>
              <w:adjustRightInd w:val="0"/>
              <w:snapToGrid w:val="0"/>
              <w:ind w:left="357" w:hanging="357"/>
              <w:rPr>
                <w:rFonts w:eastAsia="標楷體" w:hAnsi="標楷體"/>
              </w:rPr>
            </w:pPr>
            <w:r w:rsidRPr="00AA70D8">
              <w:rPr>
                <w:rFonts w:eastAsia="標楷體" w:hAnsi="標楷體"/>
              </w:rPr>
              <w:t>資料參考：</w:t>
            </w:r>
            <w:r w:rsidRPr="00AA70D8">
              <w:rPr>
                <w:rFonts w:eastAsia="標楷體" w:hAnsi="標楷體" w:hint="eastAsia"/>
              </w:rPr>
              <w:t>英國安格國際英檢。</w:t>
            </w:r>
          </w:p>
        </w:tc>
      </w:tr>
      <w:tr w:rsidR="007D26ED" w:rsidRPr="00AA70D8" w14:paraId="7C29C89B" w14:textId="77777777" w:rsidTr="00F56803">
        <w:trPr>
          <w:trHeight w:val="510"/>
          <w:jc w:val="center"/>
        </w:trPr>
        <w:tc>
          <w:tcPr>
            <w:tcW w:w="2207" w:type="dxa"/>
          </w:tcPr>
          <w:p w14:paraId="49F3FCC5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多益英語測驗</w:t>
            </w:r>
            <w:r w:rsidRPr="00AA70D8">
              <w:rPr>
                <w:rFonts w:eastAsia="標楷體"/>
              </w:rPr>
              <w:t>(TOEIC)</w:t>
            </w:r>
          </w:p>
        </w:tc>
        <w:tc>
          <w:tcPr>
            <w:tcW w:w="2303" w:type="dxa"/>
          </w:tcPr>
          <w:p w14:paraId="3034DD78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聽力</w:t>
            </w:r>
            <w:r w:rsidRPr="00AA70D8">
              <w:rPr>
                <w:rFonts w:eastAsia="標楷體"/>
              </w:rPr>
              <w:t>400</w:t>
            </w:r>
            <w:r w:rsidRPr="00AA70D8">
              <w:rPr>
                <w:rFonts w:eastAsia="標楷體" w:hAnsi="標楷體"/>
              </w:rPr>
              <w:t>；閱讀</w:t>
            </w:r>
            <w:r w:rsidRPr="00AA70D8">
              <w:rPr>
                <w:rFonts w:eastAsia="標楷體"/>
              </w:rPr>
              <w:t>385</w:t>
            </w:r>
          </w:p>
        </w:tc>
        <w:tc>
          <w:tcPr>
            <w:tcW w:w="1259" w:type="dxa"/>
          </w:tcPr>
          <w:p w14:paraId="77211E81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 w:hAnsi="標楷體"/>
                <w:b/>
              </w:rPr>
            </w:pPr>
            <w:r w:rsidRPr="00AA70D8">
              <w:rPr>
                <w:rFonts w:eastAsia="標楷體" w:hAnsi="標楷體"/>
              </w:rPr>
              <w:t>聽讀</w:t>
            </w:r>
            <w:r w:rsidRPr="00AA70D8">
              <w:rPr>
                <w:rFonts w:eastAsia="標楷體" w:hAnsi="標楷體" w:hint="eastAsia"/>
                <w:b/>
              </w:rPr>
              <w:t>*</w:t>
            </w:r>
          </w:p>
          <w:p w14:paraId="4C9C39DE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  <w:b/>
              </w:rPr>
            </w:pPr>
            <w:r w:rsidRPr="00AA70D8">
              <w:rPr>
                <w:rFonts w:eastAsia="標楷體" w:hAnsi="標楷體" w:hint="eastAsia"/>
                <w:b/>
              </w:rPr>
              <w:t>需另補齊「說、寫」考試成績</w:t>
            </w:r>
          </w:p>
        </w:tc>
        <w:tc>
          <w:tcPr>
            <w:tcW w:w="5315" w:type="dxa"/>
          </w:tcPr>
          <w:p w14:paraId="2064CEFE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「聽、讀」合併考。</w:t>
            </w:r>
          </w:p>
          <w:p w14:paraId="5665BBD7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成績須符合各分項標準。</w:t>
            </w:r>
          </w:p>
          <w:p w14:paraId="17E41195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多益英語測驗字</w:t>
            </w:r>
            <w:r w:rsidRPr="00AA70D8">
              <w:rPr>
                <w:rFonts w:eastAsia="標楷體"/>
              </w:rPr>
              <w:t>2008</w:t>
            </w:r>
            <w:r w:rsidRPr="00AA70D8">
              <w:rPr>
                <w:rFonts w:eastAsia="標楷體" w:hAnsi="標楷體"/>
              </w:rPr>
              <w:t>年全面改制後已無新制或傳統之分。</w:t>
            </w:r>
          </w:p>
          <w:p w14:paraId="238338E1" w14:textId="77777777" w:rsidR="007D26ED" w:rsidRPr="00AA70D8" w:rsidRDefault="007D26ED" w:rsidP="007D26ED">
            <w:pPr>
              <w:numPr>
                <w:ilvl w:val="0"/>
                <w:numId w:val="11"/>
              </w:numPr>
              <w:adjustRightInd w:val="0"/>
              <w:snapToGrid w:val="0"/>
              <w:ind w:left="357" w:hanging="357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lastRenderedPageBreak/>
              <w:t>資料參考：</w:t>
            </w:r>
            <w:r w:rsidRPr="00AA70D8">
              <w:rPr>
                <w:rFonts w:eastAsia="標楷體"/>
              </w:rPr>
              <w:t>ETS</w:t>
            </w:r>
            <w:r w:rsidRPr="00AA70D8">
              <w:rPr>
                <w:rFonts w:eastAsia="標楷體" w:hAnsi="標楷體"/>
              </w:rPr>
              <w:t>臺灣區代表忠欣股份有限公司</w:t>
            </w:r>
            <w:r w:rsidRPr="00AA70D8">
              <w:rPr>
                <w:rFonts w:eastAsia="標楷體"/>
              </w:rPr>
              <w:t>102</w:t>
            </w:r>
            <w:r w:rsidRPr="00AA70D8">
              <w:rPr>
                <w:rFonts w:eastAsia="標楷體" w:hAnsi="標楷體"/>
              </w:rPr>
              <w:t>年</w:t>
            </w:r>
            <w:r w:rsidRPr="00AA70D8">
              <w:rPr>
                <w:rFonts w:eastAsia="標楷體"/>
              </w:rPr>
              <w:t>1</w:t>
            </w:r>
            <w:r w:rsidRPr="00AA70D8">
              <w:rPr>
                <w:rFonts w:eastAsia="標楷體" w:hAnsi="標楷體"/>
              </w:rPr>
              <w:t>月</w:t>
            </w:r>
            <w:r w:rsidRPr="00AA70D8">
              <w:rPr>
                <w:rFonts w:eastAsia="標楷體"/>
              </w:rPr>
              <w:t>24</w:t>
            </w:r>
            <w:r w:rsidRPr="00AA70D8">
              <w:rPr>
                <w:rFonts w:eastAsia="標楷體" w:hAnsi="標楷體"/>
              </w:rPr>
              <w:t>日忠益</w:t>
            </w:r>
            <w:r w:rsidRPr="00AA70D8">
              <w:rPr>
                <w:rFonts w:eastAsia="標楷體"/>
              </w:rPr>
              <w:t>102</w:t>
            </w:r>
            <w:r w:rsidRPr="00AA70D8">
              <w:rPr>
                <w:rFonts w:eastAsia="標楷體" w:hAnsi="標楷體"/>
              </w:rPr>
              <w:t>字第</w:t>
            </w:r>
            <w:r w:rsidRPr="00AA70D8">
              <w:rPr>
                <w:rFonts w:eastAsia="標楷體"/>
              </w:rPr>
              <w:t>132</w:t>
            </w:r>
            <w:r w:rsidRPr="00AA70D8">
              <w:rPr>
                <w:rFonts w:eastAsia="標楷體" w:hAnsi="標楷體"/>
              </w:rPr>
              <w:t>號函修正。</w:t>
            </w:r>
          </w:p>
        </w:tc>
      </w:tr>
      <w:tr w:rsidR="007D26ED" w:rsidRPr="00AA70D8" w14:paraId="186E13C5" w14:textId="77777777" w:rsidTr="00F56803">
        <w:trPr>
          <w:trHeight w:val="510"/>
          <w:jc w:val="center"/>
        </w:trPr>
        <w:tc>
          <w:tcPr>
            <w:tcW w:w="2207" w:type="dxa"/>
          </w:tcPr>
          <w:p w14:paraId="6A01DD57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lastRenderedPageBreak/>
              <w:t>多益口說與寫作測驗</w:t>
            </w:r>
            <w:r w:rsidRPr="00AA70D8">
              <w:rPr>
                <w:rFonts w:eastAsia="標楷體"/>
              </w:rPr>
              <w:t>(TOEIC Speaking and Writing Tests)</w:t>
            </w:r>
          </w:p>
        </w:tc>
        <w:tc>
          <w:tcPr>
            <w:tcW w:w="2303" w:type="dxa"/>
          </w:tcPr>
          <w:p w14:paraId="64953655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口說</w:t>
            </w:r>
            <w:r w:rsidRPr="00AA70D8">
              <w:rPr>
                <w:rFonts w:eastAsia="標楷體"/>
              </w:rPr>
              <w:t>160</w:t>
            </w:r>
            <w:r w:rsidRPr="00AA70D8">
              <w:rPr>
                <w:rFonts w:eastAsia="標楷體" w:hAnsi="標楷體"/>
              </w:rPr>
              <w:t>；寫作</w:t>
            </w:r>
            <w:r w:rsidRPr="00AA70D8">
              <w:rPr>
                <w:rFonts w:eastAsia="標楷體"/>
              </w:rPr>
              <w:t>150</w:t>
            </w:r>
          </w:p>
        </w:tc>
        <w:tc>
          <w:tcPr>
            <w:tcW w:w="1259" w:type="dxa"/>
          </w:tcPr>
          <w:p w14:paraId="4B525204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 w:hAnsi="標楷體"/>
              </w:rPr>
            </w:pPr>
            <w:r w:rsidRPr="00AA70D8">
              <w:rPr>
                <w:rFonts w:eastAsia="標楷體" w:hAnsi="標楷體"/>
              </w:rPr>
              <w:t>說寫</w:t>
            </w:r>
            <w:r w:rsidRPr="00AA70D8">
              <w:rPr>
                <w:rFonts w:eastAsia="標楷體" w:hAnsi="標楷體" w:hint="eastAsia"/>
                <w:b/>
              </w:rPr>
              <w:t>*</w:t>
            </w:r>
          </w:p>
          <w:p w14:paraId="302135F3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  <w:b/>
              </w:rPr>
            </w:pPr>
            <w:r w:rsidRPr="00AA70D8">
              <w:rPr>
                <w:rFonts w:eastAsia="標楷體" w:hint="eastAsia"/>
                <w:b/>
              </w:rPr>
              <w:t>需另補齊「聽、讀」考試成績</w:t>
            </w:r>
          </w:p>
        </w:tc>
        <w:tc>
          <w:tcPr>
            <w:tcW w:w="5315" w:type="dxa"/>
          </w:tcPr>
          <w:p w14:paraId="051F8499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「說、寫」合併考；可單考「口說」。</w:t>
            </w:r>
          </w:p>
          <w:p w14:paraId="252E827A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成績須符合各分項標準。</w:t>
            </w:r>
          </w:p>
          <w:p w14:paraId="04505233" w14:textId="77777777" w:rsidR="007D26ED" w:rsidRPr="00AA70D8" w:rsidRDefault="007D26ED" w:rsidP="007D26ED">
            <w:pPr>
              <w:numPr>
                <w:ilvl w:val="0"/>
                <w:numId w:val="11"/>
              </w:numPr>
              <w:adjustRightInd w:val="0"/>
              <w:snapToGrid w:val="0"/>
              <w:ind w:left="357" w:hanging="357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資料參考：</w:t>
            </w:r>
            <w:r w:rsidRPr="00AA70D8">
              <w:rPr>
                <w:rFonts w:eastAsia="標楷體"/>
              </w:rPr>
              <w:t>ETS</w:t>
            </w:r>
            <w:r w:rsidRPr="00AA70D8">
              <w:rPr>
                <w:rFonts w:eastAsia="標楷體" w:hAnsi="標楷體"/>
              </w:rPr>
              <w:t>臺灣區代表忠欣股份有限公司</w:t>
            </w:r>
            <w:r w:rsidRPr="00AA70D8">
              <w:rPr>
                <w:rFonts w:eastAsia="標楷體"/>
              </w:rPr>
              <w:t>102</w:t>
            </w:r>
            <w:r w:rsidRPr="00AA70D8">
              <w:rPr>
                <w:rFonts w:eastAsia="標楷體" w:hAnsi="標楷體"/>
              </w:rPr>
              <w:t>年</w:t>
            </w:r>
            <w:r w:rsidRPr="00AA70D8">
              <w:rPr>
                <w:rFonts w:eastAsia="標楷體"/>
              </w:rPr>
              <w:t>1</w:t>
            </w:r>
            <w:r w:rsidRPr="00AA70D8">
              <w:rPr>
                <w:rFonts w:eastAsia="標楷體" w:hAnsi="標楷體"/>
              </w:rPr>
              <w:t>月</w:t>
            </w:r>
            <w:r w:rsidRPr="00AA70D8">
              <w:rPr>
                <w:rFonts w:eastAsia="標楷體"/>
              </w:rPr>
              <w:t>24</w:t>
            </w:r>
            <w:r w:rsidRPr="00AA70D8">
              <w:rPr>
                <w:rFonts w:eastAsia="標楷體" w:hAnsi="標楷體"/>
              </w:rPr>
              <w:t>日忠益</w:t>
            </w:r>
            <w:r w:rsidRPr="00AA70D8">
              <w:rPr>
                <w:rFonts w:eastAsia="標楷體"/>
              </w:rPr>
              <w:t>102</w:t>
            </w:r>
            <w:r w:rsidRPr="00AA70D8">
              <w:rPr>
                <w:rFonts w:eastAsia="標楷體" w:hAnsi="標楷體"/>
              </w:rPr>
              <w:t>字第</w:t>
            </w:r>
            <w:r w:rsidRPr="00AA70D8">
              <w:rPr>
                <w:rFonts w:eastAsia="標楷體"/>
              </w:rPr>
              <w:t>132</w:t>
            </w:r>
            <w:r w:rsidRPr="00AA70D8">
              <w:rPr>
                <w:rFonts w:eastAsia="標楷體" w:hAnsi="標楷體"/>
              </w:rPr>
              <w:t>號函修正。</w:t>
            </w:r>
          </w:p>
        </w:tc>
      </w:tr>
      <w:tr w:rsidR="007D26ED" w:rsidRPr="00AA70D8" w14:paraId="17B1C1AC" w14:textId="77777777" w:rsidTr="00F56803">
        <w:trPr>
          <w:jc w:val="center"/>
        </w:trPr>
        <w:tc>
          <w:tcPr>
            <w:tcW w:w="2207" w:type="dxa"/>
          </w:tcPr>
          <w:p w14:paraId="51F92A9B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傳統多益英語測驗</w:t>
            </w:r>
            <w:r w:rsidRPr="00AA70D8">
              <w:rPr>
                <w:rFonts w:eastAsia="標楷體"/>
              </w:rPr>
              <w:t>(TOEIC)</w:t>
            </w:r>
          </w:p>
        </w:tc>
        <w:tc>
          <w:tcPr>
            <w:tcW w:w="2303" w:type="dxa"/>
          </w:tcPr>
          <w:p w14:paraId="5EE4656E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/>
              </w:rPr>
              <w:t>750</w:t>
            </w:r>
          </w:p>
        </w:tc>
        <w:tc>
          <w:tcPr>
            <w:tcW w:w="1259" w:type="dxa"/>
          </w:tcPr>
          <w:p w14:paraId="7B142717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 w:hAnsi="標楷體"/>
              </w:rPr>
            </w:pPr>
            <w:r w:rsidRPr="00AA70D8">
              <w:rPr>
                <w:rFonts w:eastAsia="標楷體" w:hAnsi="標楷體"/>
              </w:rPr>
              <w:t>聽讀</w:t>
            </w:r>
            <w:r w:rsidRPr="00AA70D8">
              <w:rPr>
                <w:rFonts w:eastAsia="標楷體" w:hAnsi="標楷體" w:hint="eastAsia"/>
                <w:b/>
              </w:rPr>
              <w:t>*</w:t>
            </w:r>
          </w:p>
          <w:p w14:paraId="4F2CA068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  <w:b/>
              </w:rPr>
            </w:pPr>
            <w:r w:rsidRPr="00AA70D8">
              <w:rPr>
                <w:rFonts w:eastAsia="標楷體" w:hint="eastAsia"/>
                <w:b/>
              </w:rPr>
              <w:t>需另補齊「說、寫」考試成績</w:t>
            </w:r>
          </w:p>
        </w:tc>
        <w:tc>
          <w:tcPr>
            <w:tcW w:w="5315" w:type="dxa"/>
          </w:tcPr>
          <w:p w14:paraId="7E1283C7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 w:hAnsi="標楷體"/>
              </w:rPr>
            </w:pPr>
            <w:r w:rsidRPr="00AA70D8">
              <w:rPr>
                <w:rFonts w:eastAsia="標楷體" w:hAnsi="標楷體"/>
              </w:rPr>
              <w:t>傳統多益成績採認標準採總分制。</w:t>
            </w:r>
          </w:p>
          <w:p w14:paraId="27566CDE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 w:hAnsi="標楷體"/>
              </w:rPr>
            </w:pPr>
            <w:r w:rsidRPr="00AA70D8">
              <w:rPr>
                <w:rFonts w:eastAsia="標楷體" w:hAnsi="標楷體"/>
              </w:rPr>
              <w:t>此項考試自</w:t>
            </w:r>
            <w:smartTag w:uri="urn:schemas-microsoft-com:office:smarttags" w:element="chsdate">
              <w:smartTagPr>
                <w:attr w:name="Year" w:val="1998"/>
                <w:attr w:name="Month" w:val="8"/>
                <w:attr w:name="Day" w:val="31"/>
                <w:attr w:name="IsLunarDate" w:val="False"/>
                <w:attr w:name="IsROCDate" w:val="False"/>
              </w:smartTagPr>
              <w:r w:rsidRPr="00AA70D8">
                <w:rPr>
                  <w:rFonts w:eastAsia="標楷體" w:hAnsi="標楷體"/>
                </w:rPr>
                <w:t>98</w:t>
              </w:r>
              <w:r w:rsidRPr="00AA70D8">
                <w:rPr>
                  <w:rFonts w:eastAsia="標楷體" w:hAnsi="標楷體"/>
                </w:rPr>
                <w:t>年</w:t>
              </w:r>
              <w:r w:rsidRPr="00AA70D8">
                <w:rPr>
                  <w:rFonts w:eastAsia="標楷體" w:hAnsi="標楷體"/>
                </w:rPr>
                <w:t>8</w:t>
              </w:r>
              <w:r w:rsidRPr="00AA70D8">
                <w:rPr>
                  <w:rFonts w:eastAsia="標楷體" w:hAnsi="標楷體"/>
                </w:rPr>
                <w:t>月</w:t>
              </w:r>
              <w:r w:rsidRPr="00AA70D8">
                <w:rPr>
                  <w:rFonts w:eastAsia="標楷體" w:hAnsi="標楷體"/>
                </w:rPr>
                <w:t>31</w:t>
              </w:r>
              <w:r w:rsidRPr="00AA70D8">
                <w:rPr>
                  <w:rFonts w:eastAsia="標楷體" w:hAnsi="標楷體"/>
                </w:rPr>
                <w:t>日</w:t>
              </w:r>
            </w:smartTag>
            <w:r w:rsidRPr="00AA70D8">
              <w:rPr>
                <w:rFonts w:eastAsia="標楷體" w:hAnsi="標楷體"/>
              </w:rPr>
              <w:t>起停考，故成績依行政院</w:t>
            </w:r>
            <w:smartTag w:uri="urn:schemas-microsoft-com:office:smarttags" w:element="chsdate">
              <w:smartTagPr>
                <w:attr w:name="Year" w:val="1995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AA70D8">
                <w:rPr>
                  <w:rFonts w:eastAsia="標楷體" w:hAnsi="標楷體"/>
                </w:rPr>
                <w:t>95</w:t>
              </w:r>
              <w:r w:rsidRPr="00AA70D8">
                <w:rPr>
                  <w:rFonts w:eastAsia="標楷體" w:hAnsi="標楷體"/>
                </w:rPr>
                <w:t>年</w:t>
              </w:r>
              <w:r w:rsidRPr="00AA70D8">
                <w:rPr>
                  <w:rFonts w:eastAsia="標楷體" w:hAnsi="標楷體"/>
                </w:rPr>
                <w:t>4</w:t>
              </w:r>
              <w:r w:rsidRPr="00AA70D8">
                <w:rPr>
                  <w:rFonts w:eastAsia="標楷體" w:hAnsi="標楷體"/>
                </w:rPr>
                <w:t>月</w:t>
              </w:r>
              <w:r w:rsidRPr="00AA70D8">
                <w:rPr>
                  <w:rFonts w:eastAsia="標楷體" w:hAnsi="標楷體"/>
                </w:rPr>
                <w:t>4</w:t>
              </w:r>
              <w:r w:rsidRPr="00AA70D8">
                <w:rPr>
                  <w:rFonts w:eastAsia="標楷體" w:hAnsi="標楷體"/>
                </w:rPr>
                <w:t>日</w:t>
              </w:r>
            </w:smartTag>
            <w:r w:rsidRPr="00AA70D8">
              <w:rPr>
                <w:rFonts w:eastAsia="標楷體" w:hAnsi="標楷體"/>
              </w:rPr>
              <w:t>院授人力字第</w:t>
            </w:r>
            <w:r w:rsidRPr="00AA70D8">
              <w:rPr>
                <w:rFonts w:eastAsia="標楷體" w:hAnsi="標楷體"/>
              </w:rPr>
              <w:t>0950061619</w:t>
            </w:r>
            <w:r w:rsidRPr="00AA70D8">
              <w:rPr>
                <w:rFonts w:eastAsia="標楷體" w:hAnsi="標楷體"/>
              </w:rPr>
              <w:t>號函之參照標準。</w:t>
            </w:r>
          </w:p>
          <w:p w14:paraId="399B58FD" w14:textId="77777777" w:rsidR="007D26ED" w:rsidRPr="00AA70D8" w:rsidRDefault="007D26ED" w:rsidP="007D26ED">
            <w:pPr>
              <w:numPr>
                <w:ilvl w:val="0"/>
                <w:numId w:val="11"/>
              </w:numPr>
              <w:adjustRightInd w:val="0"/>
              <w:snapToGrid w:val="0"/>
              <w:ind w:left="357" w:hanging="357"/>
              <w:rPr>
                <w:rFonts w:eastAsia="標楷體" w:hAnsi="標楷體"/>
              </w:rPr>
            </w:pPr>
            <w:r w:rsidRPr="00AA70D8">
              <w:rPr>
                <w:rFonts w:eastAsia="標楷體" w:hAnsi="標楷體"/>
              </w:rPr>
              <w:t>資料參考：</w:t>
            </w:r>
            <w:r w:rsidRPr="00AA70D8">
              <w:rPr>
                <w:rFonts w:eastAsia="標楷體" w:hAnsi="標楷體"/>
              </w:rPr>
              <w:t>ETS</w:t>
            </w:r>
            <w:r w:rsidRPr="00AA70D8">
              <w:rPr>
                <w:rFonts w:eastAsia="標楷體" w:hAnsi="標楷體"/>
              </w:rPr>
              <w:t>臺灣區代表忠欣股份有限公司。</w:t>
            </w:r>
          </w:p>
        </w:tc>
      </w:tr>
      <w:tr w:rsidR="007D26ED" w:rsidRPr="00AA70D8" w14:paraId="5C3F62AF" w14:textId="77777777" w:rsidTr="00F56803">
        <w:trPr>
          <w:jc w:val="center"/>
        </w:trPr>
        <w:tc>
          <w:tcPr>
            <w:tcW w:w="2207" w:type="dxa"/>
          </w:tcPr>
          <w:p w14:paraId="195F9C35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托福</w:t>
            </w:r>
            <w:r w:rsidRPr="00AA70D8">
              <w:rPr>
                <w:rFonts w:eastAsia="標楷體"/>
              </w:rPr>
              <w:t>ITP</w:t>
            </w:r>
            <w:r w:rsidRPr="00AA70D8">
              <w:rPr>
                <w:rFonts w:eastAsia="標楷體" w:hAnsi="標楷體"/>
              </w:rPr>
              <w:t>測驗</w:t>
            </w:r>
            <w:r w:rsidRPr="00AA70D8">
              <w:rPr>
                <w:rFonts w:eastAsia="標楷體"/>
              </w:rPr>
              <w:br/>
              <w:t>(TOEFL ITP)</w:t>
            </w:r>
          </w:p>
        </w:tc>
        <w:tc>
          <w:tcPr>
            <w:tcW w:w="2303" w:type="dxa"/>
          </w:tcPr>
          <w:p w14:paraId="03F863FD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/>
              </w:rPr>
              <w:t>543</w:t>
            </w:r>
          </w:p>
        </w:tc>
        <w:tc>
          <w:tcPr>
            <w:tcW w:w="1259" w:type="dxa"/>
          </w:tcPr>
          <w:p w14:paraId="6B20A65E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 w:hAnsi="標楷體"/>
                <w:b/>
              </w:rPr>
            </w:pPr>
            <w:r w:rsidRPr="00AA70D8">
              <w:rPr>
                <w:rFonts w:eastAsia="標楷體" w:hAnsi="標楷體"/>
              </w:rPr>
              <w:t>聽讀</w:t>
            </w:r>
            <w:r w:rsidRPr="00AA70D8">
              <w:rPr>
                <w:rFonts w:eastAsia="標楷體" w:hAnsi="標楷體"/>
                <w:b/>
              </w:rPr>
              <w:t>*</w:t>
            </w:r>
          </w:p>
          <w:p w14:paraId="5E9B4C99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 w:hint="eastAsia"/>
                <w:b/>
              </w:rPr>
              <w:t>需另補齊「說、寫」考試成績</w:t>
            </w:r>
          </w:p>
        </w:tc>
        <w:tc>
          <w:tcPr>
            <w:tcW w:w="5315" w:type="dxa"/>
          </w:tcPr>
          <w:p w14:paraId="06D66B84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 w:hAnsi="標楷體"/>
              </w:rPr>
            </w:pPr>
            <w:r w:rsidRPr="00AA70D8">
              <w:rPr>
                <w:rFonts w:eastAsia="標楷體" w:hAnsi="標楷體" w:hint="eastAsia"/>
              </w:rPr>
              <w:t>分數含聽力、文法結構及閱讀，成績採認標準採總分制；無寫作及口說考試。</w:t>
            </w:r>
          </w:p>
          <w:p w14:paraId="6AE769F0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 w:hAnsi="標楷體"/>
              </w:rPr>
            </w:pPr>
            <w:r w:rsidRPr="00AA70D8">
              <w:rPr>
                <w:rFonts w:eastAsia="標楷體" w:hAnsi="標楷體"/>
              </w:rPr>
              <w:t>對照成績自</w:t>
            </w:r>
            <w:r w:rsidRPr="00AA70D8">
              <w:rPr>
                <w:rFonts w:eastAsia="標楷體" w:hAnsi="標楷體"/>
              </w:rPr>
              <w:t>100</w:t>
            </w:r>
            <w:r w:rsidRPr="00AA70D8">
              <w:rPr>
                <w:rFonts w:eastAsia="標楷體" w:hAnsi="標楷體"/>
              </w:rPr>
              <w:t>年</w:t>
            </w:r>
            <w:r w:rsidRPr="00AA70D8">
              <w:rPr>
                <w:rFonts w:eastAsia="標楷體" w:hAnsi="標楷體"/>
              </w:rPr>
              <w:t>11</w:t>
            </w:r>
            <w:r w:rsidRPr="00AA70D8">
              <w:rPr>
                <w:rFonts w:eastAsia="標楷體" w:hAnsi="標楷體"/>
              </w:rPr>
              <w:t>月起更新，</w:t>
            </w:r>
            <w:r w:rsidRPr="00AA70D8">
              <w:rPr>
                <w:rFonts w:eastAsia="標楷體" w:hAnsi="標楷體"/>
              </w:rPr>
              <w:t>100</w:t>
            </w:r>
            <w:r w:rsidRPr="00AA70D8">
              <w:rPr>
                <w:rFonts w:eastAsia="標楷體" w:hAnsi="標楷體"/>
              </w:rPr>
              <w:t>年</w:t>
            </w:r>
            <w:r w:rsidRPr="00AA70D8">
              <w:rPr>
                <w:rFonts w:eastAsia="標楷體" w:hAnsi="標楷體"/>
              </w:rPr>
              <w:t>11</w:t>
            </w:r>
            <w:r w:rsidRPr="00AA70D8">
              <w:rPr>
                <w:rFonts w:eastAsia="標楷體" w:hAnsi="標楷體"/>
              </w:rPr>
              <w:t>月前對照成績為</w:t>
            </w:r>
            <w:r w:rsidRPr="00AA70D8">
              <w:rPr>
                <w:rFonts w:eastAsia="標楷體" w:hAnsi="標楷體"/>
              </w:rPr>
              <w:t>527</w:t>
            </w:r>
            <w:r w:rsidRPr="00AA70D8">
              <w:rPr>
                <w:rFonts w:eastAsia="標楷體" w:hAnsi="標楷體"/>
              </w:rPr>
              <w:t>。</w:t>
            </w:r>
          </w:p>
          <w:p w14:paraId="4AD804DD" w14:textId="77777777" w:rsidR="007D26ED" w:rsidRPr="00AA70D8" w:rsidRDefault="007D26ED" w:rsidP="007D26ED">
            <w:pPr>
              <w:numPr>
                <w:ilvl w:val="0"/>
                <w:numId w:val="11"/>
              </w:numPr>
              <w:adjustRightInd w:val="0"/>
              <w:snapToGrid w:val="0"/>
              <w:ind w:left="357" w:hanging="357"/>
              <w:rPr>
                <w:rFonts w:eastAsia="標楷體" w:hAnsi="標楷體"/>
              </w:rPr>
            </w:pPr>
            <w:r w:rsidRPr="00AA70D8">
              <w:rPr>
                <w:rFonts w:eastAsia="標楷體" w:hAnsi="標楷體"/>
              </w:rPr>
              <w:t>資料參考：</w:t>
            </w:r>
            <w:r w:rsidRPr="00AA70D8">
              <w:rPr>
                <w:rFonts w:eastAsia="標楷體" w:hAnsi="標楷體"/>
              </w:rPr>
              <w:t>ETS</w:t>
            </w:r>
            <w:r w:rsidRPr="00AA70D8">
              <w:rPr>
                <w:rFonts w:eastAsia="標楷體" w:hAnsi="標楷體"/>
              </w:rPr>
              <w:t>臺灣區代表忠欣股份有限公司</w:t>
            </w:r>
            <w:r w:rsidRPr="00AA70D8">
              <w:rPr>
                <w:rFonts w:eastAsia="標楷體" w:hAnsi="標楷體"/>
              </w:rPr>
              <w:t>102</w:t>
            </w:r>
            <w:r w:rsidRPr="00AA70D8">
              <w:rPr>
                <w:rFonts w:eastAsia="標楷體" w:hAnsi="標楷體"/>
              </w:rPr>
              <w:t>年</w:t>
            </w:r>
            <w:r w:rsidRPr="00AA70D8">
              <w:rPr>
                <w:rFonts w:eastAsia="標楷體" w:hAnsi="標楷體"/>
              </w:rPr>
              <w:t>1</w:t>
            </w:r>
            <w:r w:rsidRPr="00AA70D8">
              <w:rPr>
                <w:rFonts w:eastAsia="標楷體" w:hAnsi="標楷體"/>
              </w:rPr>
              <w:t>月</w:t>
            </w:r>
            <w:r w:rsidRPr="00AA70D8">
              <w:rPr>
                <w:rFonts w:eastAsia="標楷體" w:hAnsi="標楷體"/>
              </w:rPr>
              <w:t>24</w:t>
            </w:r>
            <w:r w:rsidRPr="00AA70D8">
              <w:rPr>
                <w:rFonts w:eastAsia="標楷體" w:hAnsi="標楷體"/>
              </w:rPr>
              <w:t>日忠益</w:t>
            </w:r>
            <w:r w:rsidRPr="00AA70D8">
              <w:rPr>
                <w:rFonts w:eastAsia="標楷體" w:hAnsi="標楷體"/>
              </w:rPr>
              <w:t>102</w:t>
            </w:r>
            <w:r w:rsidRPr="00AA70D8">
              <w:rPr>
                <w:rFonts w:eastAsia="標楷體" w:hAnsi="標楷體"/>
              </w:rPr>
              <w:t>字第</w:t>
            </w:r>
            <w:r w:rsidRPr="00AA70D8">
              <w:rPr>
                <w:rFonts w:eastAsia="標楷體" w:hAnsi="標楷體"/>
              </w:rPr>
              <w:t>132</w:t>
            </w:r>
            <w:r w:rsidRPr="00AA70D8">
              <w:rPr>
                <w:rFonts w:eastAsia="標楷體" w:hAnsi="標楷體"/>
              </w:rPr>
              <w:t>號函修正。</w:t>
            </w:r>
            <w:r>
              <w:t>http://www.toefl.com.tw/newpdf/CEFR%20TOEFL_20160127.pdf</w:t>
            </w:r>
          </w:p>
        </w:tc>
      </w:tr>
      <w:tr w:rsidR="007D26ED" w:rsidRPr="00AA70D8" w14:paraId="6E8FAA05" w14:textId="77777777" w:rsidTr="00F56803">
        <w:trPr>
          <w:jc w:val="center"/>
        </w:trPr>
        <w:tc>
          <w:tcPr>
            <w:tcW w:w="2207" w:type="dxa"/>
          </w:tcPr>
          <w:p w14:paraId="06B9A999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托福</w:t>
            </w:r>
            <w:r w:rsidRPr="00AA70D8">
              <w:rPr>
                <w:rFonts w:eastAsia="標楷體"/>
              </w:rPr>
              <w:t>CBT</w:t>
            </w:r>
            <w:r w:rsidRPr="00AA70D8">
              <w:rPr>
                <w:rFonts w:eastAsia="標楷體" w:hAnsi="標楷體"/>
              </w:rPr>
              <w:t>測驗</w:t>
            </w:r>
            <w:r w:rsidRPr="00AA70D8">
              <w:rPr>
                <w:rFonts w:eastAsia="標楷體"/>
              </w:rPr>
              <w:t>(TOEFL CBT)</w:t>
            </w:r>
          </w:p>
        </w:tc>
        <w:tc>
          <w:tcPr>
            <w:tcW w:w="2303" w:type="dxa"/>
          </w:tcPr>
          <w:p w14:paraId="1BABF3C7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/>
              </w:rPr>
              <w:t>197</w:t>
            </w:r>
          </w:p>
        </w:tc>
        <w:tc>
          <w:tcPr>
            <w:tcW w:w="1259" w:type="dxa"/>
          </w:tcPr>
          <w:p w14:paraId="2EB3DEAE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 w:hAnsi="標楷體"/>
                <w:b/>
              </w:rPr>
            </w:pPr>
            <w:r w:rsidRPr="00AA70D8">
              <w:rPr>
                <w:rFonts w:eastAsia="標楷體" w:hAnsi="標楷體"/>
              </w:rPr>
              <w:t>聽讀寫</w:t>
            </w:r>
            <w:r w:rsidRPr="00AA70D8">
              <w:rPr>
                <w:rFonts w:eastAsia="標楷體" w:hAnsi="標楷體"/>
                <w:b/>
              </w:rPr>
              <w:t>*</w:t>
            </w:r>
          </w:p>
          <w:p w14:paraId="45727454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 w:hint="eastAsia"/>
                <w:b/>
              </w:rPr>
              <w:t>需另補齊「說」考試成績</w:t>
            </w:r>
          </w:p>
        </w:tc>
        <w:tc>
          <w:tcPr>
            <w:tcW w:w="5315" w:type="dxa"/>
          </w:tcPr>
          <w:p w14:paraId="52E5A06B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無口說考試。</w:t>
            </w:r>
          </w:p>
          <w:p w14:paraId="4E4803E9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此項考試自</w:t>
            </w:r>
            <w:hyperlink r:id="rId10" w:tooltip="2006年" w:history="1">
              <w:r w:rsidRPr="00AA70D8">
                <w:rPr>
                  <w:rFonts w:eastAsia="標楷體"/>
                </w:rPr>
                <w:t>95</w:t>
              </w:r>
              <w:r w:rsidRPr="00AA70D8">
                <w:rPr>
                  <w:rFonts w:eastAsia="標楷體" w:hAnsi="標楷體"/>
                </w:rPr>
                <w:t>年</w:t>
              </w:r>
            </w:hyperlink>
            <w:hyperlink r:id="rId11" w:tooltip="9月30日" w:history="1">
              <w:r w:rsidRPr="00AA70D8">
                <w:rPr>
                  <w:rFonts w:eastAsia="標楷體"/>
                </w:rPr>
                <w:t>9</w:t>
              </w:r>
              <w:r w:rsidRPr="00AA70D8">
                <w:rPr>
                  <w:rFonts w:eastAsia="標楷體" w:hAnsi="標楷體"/>
                </w:rPr>
                <w:t>月</w:t>
              </w:r>
              <w:r w:rsidRPr="00AA70D8">
                <w:rPr>
                  <w:rFonts w:eastAsia="標楷體"/>
                </w:rPr>
                <w:t>30</w:t>
              </w:r>
              <w:r w:rsidRPr="00AA70D8">
                <w:rPr>
                  <w:rFonts w:eastAsia="標楷體" w:hAnsi="標楷體"/>
                </w:rPr>
                <w:t>日</w:t>
              </w:r>
            </w:hyperlink>
            <w:r w:rsidRPr="00AA70D8">
              <w:rPr>
                <w:rFonts w:eastAsia="標楷體" w:hAnsi="標楷體"/>
              </w:rPr>
              <w:t>起停辦，故成績依行政院</w:t>
            </w:r>
            <w:smartTag w:uri="urn:schemas-microsoft-com:office:smarttags" w:element="chsdate">
              <w:smartTagPr>
                <w:attr w:name="Year" w:val="1995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AA70D8">
                <w:rPr>
                  <w:rFonts w:eastAsia="標楷體"/>
                </w:rPr>
                <w:t>95</w:t>
              </w:r>
              <w:r w:rsidRPr="00AA70D8">
                <w:rPr>
                  <w:rFonts w:eastAsia="標楷體" w:hAnsi="標楷體"/>
                </w:rPr>
                <w:t>年</w:t>
              </w:r>
              <w:r w:rsidRPr="00AA70D8">
                <w:rPr>
                  <w:rFonts w:eastAsia="標楷體"/>
                </w:rPr>
                <w:t>4</w:t>
              </w:r>
              <w:r w:rsidRPr="00AA70D8">
                <w:rPr>
                  <w:rFonts w:eastAsia="標楷體" w:hAnsi="標楷體"/>
                </w:rPr>
                <w:t>月</w:t>
              </w:r>
              <w:r w:rsidRPr="00AA70D8">
                <w:rPr>
                  <w:rFonts w:eastAsia="標楷體"/>
                </w:rPr>
                <w:t>4</w:t>
              </w:r>
              <w:r w:rsidRPr="00AA70D8">
                <w:rPr>
                  <w:rFonts w:eastAsia="標楷體" w:hAnsi="標楷體"/>
                </w:rPr>
                <w:t>日</w:t>
              </w:r>
            </w:smartTag>
            <w:r w:rsidRPr="00AA70D8">
              <w:rPr>
                <w:rFonts w:eastAsia="標楷體" w:hAnsi="標楷體"/>
              </w:rPr>
              <w:t>院授人力字第</w:t>
            </w:r>
            <w:r w:rsidRPr="00AA70D8">
              <w:rPr>
                <w:rFonts w:eastAsia="標楷體"/>
              </w:rPr>
              <w:t>0950061619</w:t>
            </w:r>
            <w:r w:rsidRPr="00AA70D8">
              <w:rPr>
                <w:rFonts w:eastAsia="標楷體" w:hAnsi="標楷體"/>
              </w:rPr>
              <w:t>號函之參照標準。</w:t>
            </w:r>
          </w:p>
          <w:p w14:paraId="3BCACFB8" w14:textId="77777777" w:rsidR="007D26ED" w:rsidRPr="00AA70D8" w:rsidRDefault="007D26ED" w:rsidP="007D26ED">
            <w:pPr>
              <w:numPr>
                <w:ilvl w:val="0"/>
                <w:numId w:val="11"/>
              </w:numPr>
              <w:adjustRightInd w:val="0"/>
              <w:snapToGrid w:val="0"/>
              <w:ind w:left="357" w:hanging="357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資料參考：</w:t>
            </w:r>
            <w:r w:rsidRPr="00AA70D8">
              <w:rPr>
                <w:rFonts w:eastAsia="標楷體"/>
              </w:rPr>
              <w:t>ETS</w:t>
            </w:r>
            <w:r w:rsidRPr="00AA70D8">
              <w:rPr>
                <w:rFonts w:eastAsia="標楷體" w:hAnsi="標楷體"/>
              </w:rPr>
              <w:t>臺灣區代表忠欣股份有限公司。</w:t>
            </w:r>
          </w:p>
        </w:tc>
      </w:tr>
      <w:tr w:rsidR="007D26ED" w:rsidRPr="00AA70D8" w14:paraId="7141B564" w14:textId="77777777" w:rsidTr="00F56803">
        <w:trPr>
          <w:trHeight w:val="70"/>
          <w:jc w:val="center"/>
        </w:trPr>
        <w:tc>
          <w:tcPr>
            <w:tcW w:w="2207" w:type="dxa"/>
          </w:tcPr>
          <w:p w14:paraId="187A7C67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托福</w:t>
            </w:r>
            <w:r w:rsidRPr="00AA70D8">
              <w:rPr>
                <w:rFonts w:eastAsia="標楷體"/>
              </w:rPr>
              <w:t>PBT</w:t>
            </w:r>
            <w:r w:rsidRPr="00AA70D8">
              <w:rPr>
                <w:rFonts w:eastAsia="標楷體" w:hAnsi="標楷體"/>
              </w:rPr>
              <w:t>測驗</w:t>
            </w:r>
            <w:r w:rsidRPr="00AA70D8">
              <w:rPr>
                <w:rFonts w:eastAsia="標楷體"/>
              </w:rPr>
              <w:t>(TOEFL PBT)</w:t>
            </w:r>
          </w:p>
        </w:tc>
        <w:tc>
          <w:tcPr>
            <w:tcW w:w="2303" w:type="dxa"/>
          </w:tcPr>
          <w:p w14:paraId="2E033530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聽力</w:t>
            </w:r>
            <w:r w:rsidRPr="00AA70D8">
              <w:rPr>
                <w:rFonts w:eastAsia="標楷體"/>
              </w:rPr>
              <w:t>&amp;</w:t>
            </w:r>
            <w:r w:rsidRPr="00AA70D8">
              <w:rPr>
                <w:rFonts w:eastAsia="標楷體" w:hAnsi="標楷體"/>
              </w:rPr>
              <w:t>閱讀</w:t>
            </w:r>
            <w:r w:rsidRPr="00AA70D8">
              <w:rPr>
                <w:rFonts w:eastAsia="標楷體"/>
              </w:rPr>
              <w:t>527</w:t>
            </w:r>
          </w:p>
          <w:p w14:paraId="4C1C4E00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寫作</w:t>
            </w:r>
            <w:r w:rsidRPr="00AA70D8">
              <w:rPr>
                <w:rFonts w:eastAsia="標楷體"/>
              </w:rPr>
              <w:t>4</w:t>
            </w:r>
          </w:p>
        </w:tc>
        <w:tc>
          <w:tcPr>
            <w:tcW w:w="1259" w:type="dxa"/>
          </w:tcPr>
          <w:p w14:paraId="74E92E7D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 w:hAnsi="標楷體"/>
                <w:b/>
              </w:rPr>
            </w:pPr>
            <w:r w:rsidRPr="00AA70D8">
              <w:rPr>
                <w:rFonts w:eastAsia="標楷體" w:hAnsi="標楷體"/>
              </w:rPr>
              <w:t>聽讀寫</w:t>
            </w:r>
            <w:r w:rsidRPr="00AA70D8">
              <w:rPr>
                <w:rFonts w:eastAsia="標楷體" w:hAnsi="標楷體"/>
                <w:b/>
              </w:rPr>
              <w:t>*</w:t>
            </w:r>
          </w:p>
          <w:p w14:paraId="30A95F1B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 w:hint="eastAsia"/>
                <w:b/>
              </w:rPr>
              <w:t>需另補齊「說」考試成績</w:t>
            </w:r>
          </w:p>
        </w:tc>
        <w:tc>
          <w:tcPr>
            <w:tcW w:w="5315" w:type="dxa"/>
          </w:tcPr>
          <w:p w14:paraId="6CB265A6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無口說考試；寫作考試成績依</w:t>
            </w:r>
            <w:r w:rsidRPr="00AA70D8">
              <w:rPr>
                <w:rFonts w:eastAsia="標楷體" w:hAnsi="標楷體" w:hint="eastAsia"/>
              </w:rPr>
              <w:t>其能力描述之評分表</w:t>
            </w:r>
            <w:r w:rsidRPr="00AA70D8">
              <w:rPr>
                <w:rFonts w:eastAsia="標楷體" w:hAnsi="標楷體"/>
              </w:rPr>
              <w:t>，寫作</w:t>
            </w:r>
            <w:r w:rsidRPr="00AA70D8">
              <w:rPr>
                <w:rFonts w:eastAsia="標楷體"/>
              </w:rPr>
              <w:t>4</w:t>
            </w:r>
            <w:r w:rsidRPr="00AA70D8">
              <w:rPr>
                <w:rFonts w:eastAsia="標楷體" w:hAnsi="標楷體"/>
              </w:rPr>
              <w:t>分約等同於</w:t>
            </w:r>
            <w:r w:rsidRPr="00AA70D8">
              <w:rPr>
                <w:rFonts w:eastAsia="標楷體"/>
              </w:rPr>
              <w:t>CEF</w:t>
            </w:r>
            <w:r w:rsidRPr="00AA70D8">
              <w:rPr>
                <w:rFonts w:eastAsia="標楷體" w:hAnsi="標楷體"/>
              </w:rPr>
              <w:t>之</w:t>
            </w:r>
            <w:r w:rsidRPr="00AA70D8">
              <w:rPr>
                <w:rFonts w:eastAsia="標楷體"/>
              </w:rPr>
              <w:t>B2</w:t>
            </w:r>
            <w:r w:rsidRPr="00AA70D8">
              <w:rPr>
                <w:rFonts w:eastAsia="標楷體" w:hAnsi="標楷體"/>
              </w:rPr>
              <w:t>級成績。</w:t>
            </w:r>
          </w:p>
          <w:p w14:paraId="12F27F27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部份區域已停考。臺灣地區於</w:t>
            </w:r>
            <w:r w:rsidRPr="00AA70D8">
              <w:rPr>
                <w:rFonts w:eastAsia="標楷體"/>
              </w:rPr>
              <w:t>90</w:t>
            </w:r>
            <w:r w:rsidRPr="00AA70D8">
              <w:rPr>
                <w:rFonts w:eastAsia="標楷體" w:hAnsi="標楷體"/>
              </w:rPr>
              <w:t>年停考。</w:t>
            </w:r>
          </w:p>
          <w:p w14:paraId="7C04B9BB" w14:textId="77777777" w:rsidR="007D26ED" w:rsidRPr="00AA70D8" w:rsidRDefault="007D26ED" w:rsidP="007D26ED">
            <w:pPr>
              <w:numPr>
                <w:ilvl w:val="0"/>
                <w:numId w:val="12"/>
              </w:numPr>
              <w:adjustRightInd w:val="0"/>
              <w:snapToGrid w:val="0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此項考試成績依行政院</w:t>
            </w:r>
            <w:smartTag w:uri="urn:schemas-microsoft-com:office:smarttags" w:element="chsdate">
              <w:smartTagPr>
                <w:attr w:name="Year" w:val="1995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AA70D8">
                <w:rPr>
                  <w:rFonts w:eastAsia="標楷體"/>
                </w:rPr>
                <w:t>95</w:t>
              </w:r>
              <w:r w:rsidRPr="00AA70D8">
                <w:rPr>
                  <w:rFonts w:eastAsia="標楷體" w:hAnsi="標楷體"/>
                </w:rPr>
                <w:t>年</w:t>
              </w:r>
              <w:r w:rsidRPr="00AA70D8">
                <w:rPr>
                  <w:rFonts w:eastAsia="標楷體"/>
                </w:rPr>
                <w:t>4</w:t>
              </w:r>
              <w:r w:rsidRPr="00AA70D8">
                <w:rPr>
                  <w:rFonts w:eastAsia="標楷體" w:hAnsi="標楷體"/>
                </w:rPr>
                <w:t>月</w:t>
              </w:r>
              <w:r w:rsidRPr="00AA70D8">
                <w:rPr>
                  <w:rFonts w:eastAsia="標楷體"/>
                </w:rPr>
                <w:t>4</w:t>
              </w:r>
              <w:r w:rsidRPr="00AA70D8">
                <w:rPr>
                  <w:rFonts w:eastAsia="標楷體" w:hAnsi="標楷體"/>
                </w:rPr>
                <w:t>日</w:t>
              </w:r>
            </w:smartTag>
            <w:r w:rsidRPr="00AA70D8">
              <w:rPr>
                <w:rFonts w:eastAsia="標楷體" w:hAnsi="標楷體"/>
              </w:rPr>
              <w:t>院授人力字第</w:t>
            </w:r>
            <w:r w:rsidRPr="00AA70D8">
              <w:rPr>
                <w:rFonts w:eastAsia="標楷體"/>
              </w:rPr>
              <w:t>0950061619</w:t>
            </w:r>
            <w:r w:rsidRPr="00AA70D8">
              <w:rPr>
                <w:rFonts w:eastAsia="標楷體" w:hAnsi="標楷體"/>
              </w:rPr>
              <w:t>號函之參照標準。</w:t>
            </w:r>
          </w:p>
          <w:p w14:paraId="5C562E79" w14:textId="77777777" w:rsidR="007D26ED" w:rsidRPr="00AA70D8" w:rsidRDefault="007D26ED" w:rsidP="007D26ED">
            <w:pPr>
              <w:numPr>
                <w:ilvl w:val="0"/>
                <w:numId w:val="11"/>
              </w:numPr>
              <w:adjustRightInd w:val="0"/>
              <w:snapToGrid w:val="0"/>
              <w:ind w:left="357" w:hanging="357"/>
              <w:rPr>
                <w:rFonts w:eastAsia="標楷體"/>
              </w:rPr>
            </w:pPr>
            <w:r w:rsidRPr="00AA70D8">
              <w:rPr>
                <w:rFonts w:eastAsia="標楷體" w:hAnsi="標楷體"/>
              </w:rPr>
              <w:t>資料參考：</w:t>
            </w:r>
            <w:r w:rsidRPr="00AA70D8">
              <w:rPr>
                <w:rFonts w:eastAsia="標楷體"/>
              </w:rPr>
              <w:t>ETS</w:t>
            </w:r>
            <w:r w:rsidRPr="00AA70D8">
              <w:rPr>
                <w:rFonts w:eastAsia="標楷體" w:hAnsi="標楷體"/>
              </w:rPr>
              <w:t>臺灣區代表忠欣股份有限公司。</w:t>
            </w:r>
          </w:p>
        </w:tc>
      </w:tr>
      <w:tr w:rsidR="007D26ED" w:rsidRPr="00AA70D8" w14:paraId="642E3A85" w14:textId="77777777" w:rsidTr="00F56803">
        <w:trPr>
          <w:trHeight w:val="70"/>
          <w:jc w:val="center"/>
        </w:trPr>
        <w:tc>
          <w:tcPr>
            <w:tcW w:w="2207" w:type="dxa"/>
          </w:tcPr>
          <w:p w14:paraId="00D8AA94" w14:textId="77777777" w:rsidR="007D26ED" w:rsidRDefault="007D26ED" w:rsidP="00F56803">
            <w:pPr>
              <w:adjustRightInd w:val="0"/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培力英檢測驗</w:t>
            </w:r>
          </w:p>
          <w:p w14:paraId="13149CF3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 w:hAnsi="標楷體" w:hint="eastAsia"/>
              </w:rPr>
            </w:pP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/>
              </w:rPr>
              <w:t>BESTEP)</w:t>
            </w:r>
          </w:p>
        </w:tc>
        <w:tc>
          <w:tcPr>
            <w:tcW w:w="2303" w:type="dxa"/>
          </w:tcPr>
          <w:p w14:paraId="18D5DE10" w14:textId="77777777" w:rsidR="007D26ED" w:rsidRDefault="007D26ED" w:rsidP="00F56803">
            <w:pPr>
              <w:adjustRightInd w:val="0"/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聽、讀</w:t>
            </w:r>
            <w:r>
              <w:rPr>
                <w:rFonts w:eastAsia="標楷體" w:hAnsi="標楷體" w:hint="eastAsia"/>
              </w:rPr>
              <w:t>1</w:t>
            </w:r>
            <w:r>
              <w:rPr>
                <w:rFonts w:eastAsia="標楷體" w:hAnsi="標楷體"/>
              </w:rPr>
              <w:t>00~114</w:t>
            </w:r>
            <w:r>
              <w:rPr>
                <w:rFonts w:eastAsia="標楷體" w:hAnsi="標楷體" w:hint="eastAsia"/>
              </w:rPr>
              <w:t>；</w:t>
            </w:r>
          </w:p>
          <w:p w14:paraId="5FB4CB3D" w14:textId="77777777" w:rsidR="007D26ED" w:rsidRDefault="007D26ED" w:rsidP="00F56803">
            <w:pPr>
              <w:adjustRightInd w:val="0"/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口說</w:t>
            </w:r>
            <w:r>
              <w:rPr>
                <w:rFonts w:eastAsia="標楷體" w:hAnsi="標楷體" w:hint="eastAsia"/>
              </w:rPr>
              <w:t>2</w:t>
            </w:r>
            <w:r>
              <w:rPr>
                <w:rFonts w:eastAsia="標楷體" w:hAnsi="標楷體"/>
              </w:rPr>
              <w:t>80~305</w:t>
            </w:r>
            <w:r>
              <w:rPr>
                <w:rFonts w:eastAsia="標楷體" w:hAnsi="標楷體" w:hint="eastAsia"/>
              </w:rPr>
              <w:t>；</w:t>
            </w:r>
          </w:p>
          <w:p w14:paraId="35E5C6EE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寫作</w:t>
            </w:r>
            <w:r>
              <w:rPr>
                <w:rFonts w:eastAsia="標楷體" w:hAnsi="標楷體"/>
              </w:rPr>
              <w:t>280~305</w:t>
            </w:r>
          </w:p>
        </w:tc>
        <w:tc>
          <w:tcPr>
            <w:tcW w:w="1259" w:type="dxa"/>
          </w:tcPr>
          <w:p w14:paraId="4B0D5980" w14:textId="77777777" w:rsidR="007D26ED" w:rsidRPr="00AA70D8" w:rsidRDefault="007D26ED" w:rsidP="00F56803">
            <w:pPr>
              <w:adjustRightInd w:val="0"/>
              <w:snapToGrid w:val="0"/>
              <w:rPr>
                <w:rFonts w:eastAsia="標楷體" w:hAnsi="標楷體" w:hint="eastAsia"/>
              </w:rPr>
            </w:pPr>
            <w:r>
              <w:rPr>
                <w:rFonts w:eastAsia="標楷體" w:hAnsi="標楷體" w:hint="eastAsia"/>
              </w:rPr>
              <w:t>聽說讀寫</w:t>
            </w:r>
          </w:p>
        </w:tc>
        <w:tc>
          <w:tcPr>
            <w:tcW w:w="5315" w:type="dxa"/>
          </w:tcPr>
          <w:p w14:paraId="5A2F5073" w14:textId="77777777" w:rsidR="007D26ED" w:rsidRPr="00AA70D8" w:rsidRDefault="007D26ED" w:rsidP="007D26ED">
            <w:pPr>
              <w:numPr>
                <w:ilvl w:val="0"/>
                <w:numId w:val="11"/>
              </w:numPr>
              <w:adjustRightInd w:val="0"/>
              <w:snapToGrid w:val="0"/>
              <w:ind w:left="386" w:hanging="386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資料參考：培力英檢測驗</w:t>
            </w:r>
            <w:r w:rsidRPr="00C3542C">
              <w:rPr>
                <w:rFonts w:eastAsia="標楷體" w:hAnsi="標楷體"/>
              </w:rPr>
              <w:t>https://bestep.tw/</w:t>
            </w:r>
          </w:p>
        </w:tc>
      </w:tr>
    </w:tbl>
    <w:p w14:paraId="5C87EBFD" w14:textId="77777777" w:rsidR="007D26ED" w:rsidRPr="00982D62" w:rsidRDefault="007D26ED" w:rsidP="007D26ED">
      <w:pPr>
        <w:rPr>
          <w:rFonts w:ascii="標楷體" w:eastAsia="標楷體" w:hAnsi="標楷體"/>
        </w:rPr>
      </w:pPr>
    </w:p>
    <w:p w14:paraId="6575236C" w14:textId="77777777" w:rsidR="007D26ED" w:rsidRPr="00FF132C" w:rsidRDefault="007D26ED" w:rsidP="007D26ED">
      <w:pPr>
        <w:widowControl/>
        <w:ind w:leftChars="178" w:left="849" w:rightChars="49" w:right="118" w:hangingChars="176" w:hanging="422"/>
        <w:rPr>
          <w:rFonts w:ascii="標楷體" w:eastAsia="標楷體" w:hAnsi="標楷體"/>
          <w:color w:val="000000"/>
        </w:rPr>
      </w:pPr>
      <w:r w:rsidRPr="00FF132C">
        <w:rPr>
          <w:rFonts w:ascii="標楷體" w:eastAsia="標楷體" w:hAnsi="標楷體" w:hint="eastAsia"/>
          <w:color w:val="000000"/>
          <w:shd w:val="clear" w:color="auto" w:fill="FFFFFF"/>
        </w:rPr>
        <w:t>一、依教育部110年10月12日臺教師(四)字第1100122359號函示，原訂「國民小學教師加註英語專長符合相當於CEFR語言參考架構B2級之各項英語檢定考試標準參照表」自111年2月1日起不再適用。</w:t>
      </w:r>
      <w:r w:rsidRPr="00FF132C">
        <w:rPr>
          <w:rFonts w:ascii="標楷體" w:eastAsia="標楷體" w:hAnsi="標楷體" w:hint="eastAsia"/>
          <w:color w:val="000000"/>
        </w:rPr>
        <w:br/>
      </w:r>
    </w:p>
    <w:p w14:paraId="59DCD042" w14:textId="77777777" w:rsidR="007D26ED" w:rsidRPr="00FF132C" w:rsidRDefault="007D26ED" w:rsidP="007D26ED">
      <w:pPr>
        <w:widowControl/>
        <w:ind w:leftChars="178" w:left="849" w:rightChars="49" w:right="118" w:hangingChars="176" w:hanging="422"/>
        <w:rPr>
          <w:rFonts w:ascii="標楷體" w:eastAsia="標楷體" w:hAnsi="標楷體"/>
          <w:b/>
          <w:color w:val="000000"/>
        </w:rPr>
      </w:pPr>
      <w:r w:rsidRPr="00FF132C">
        <w:rPr>
          <w:rFonts w:ascii="標楷體" w:eastAsia="標楷體" w:hAnsi="標楷體" w:hint="eastAsia"/>
          <w:color w:val="000000"/>
          <w:shd w:val="clear" w:color="auto" w:fill="FFFFFF"/>
        </w:rPr>
        <w:t>二、本表(CEFR B2級)將做為本校111年2月1日起辦理</w:t>
      </w:r>
      <w:r w:rsidRPr="00FF132C">
        <w:rPr>
          <w:rFonts w:ascii="標楷體" w:eastAsia="標楷體" w:hAnsi="標楷體" w:hint="eastAsia"/>
          <w:color w:val="000000"/>
          <w:shd w:val="clear" w:color="auto" w:fill="FFFFFF"/>
          <w:lang w:eastAsia="zh-HK"/>
        </w:rPr>
        <w:t>中等學校語文領域</w:t>
      </w:r>
      <w:r w:rsidRPr="00FF132C">
        <w:rPr>
          <w:rFonts w:ascii="標楷體" w:eastAsia="標楷體" w:hAnsi="標楷體" w:hint="eastAsia"/>
          <w:color w:val="000000"/>
          <w:shd w:val="clear" w:color="auto" w:fill="FFFFFF"/>
        </w:rPr>
        <w:t>英語</w:t>
      </w:r>
      <w:r w:rsidRPr="00FF132C">
        <w:rPr>
          <w:rFonts w:ascii="標楷體" w:eastAsia="標楷體" w:hAnsi="標楷體" w:hint="eastAsia"/>
          <w:color w:val="000000"/>
          <w:shd w:val="clear" w:color="auto" w:fill="FFFFFF"/>
          <w:lang w:eastAsia="zh-HK"/>
        </w:rPr>
        <w:t>文</w:t>
      </w:r>
      <w:r w:rsidRPr="00FF132C">
        <w:rPr>
          <w:rFonts w:ascii="標楷體" w:eastAsia="標楷體" w:hAnsi="標楷體" w:hint="eastAsia"/>
          <w:color w:val="000000"/>
          <w:shd w:val="clear" w:color="auto" w:fill="FFFFFF"/>
        </w:rPr>
        <w:t>專長教師證書英語檢定考試參照標準。</w:t>
      </w:r>
    </w:p>
    <w:p w14:paraId="072E4EA5" w14:textId="77777777" w:rsidR="007D26ED" w:rsidRPr="00F84D07" w:rsidRDefault="007D26ED" w:rsidP="007D26ED">
      <w:pPr>
        <w:rPr>
          <w:rFonts w:hint="eastAsia"/>
        </w:rPr>
      </w:pPr>
    </w:p>
    <w:p w14:paraId="168BBB2E" w14:textId="77777777" w:rsidR="00387450" w:rsidRPr="007D26ED" w:rsidRDefault="00387450" w:rsidP="00387450">
      <w:pPr>
        <w:rPr>
          <w:rFonts w:hint="eastAsia"/>
        </w:rPr>
      </w:pPr>
    </w:p>
    <w:p w14:paraId="09987FC6" w14:textId="77777777" w:rsidR="002B466C" w:rsidRPr="002B466C" w:rsidRDefault="002B466C" w:rsidP="00E04693">
      <w:pPr>
        <w:rPr>
          <w:rFonts w:ascii="標楷體" w:eastAsia="標楷體" w:hAnsi="標楷體" w:hint="eastAsia"/>
          <w:b/>
        </w:rPr>
      </w:pPr>
    </w:p>
    <w:sectPr w:rsidR="002B466C" w:rsidRPr="002B466C" w:rsidSect="00F93A5A">
      <w:footerReference w:type="default" r:id="rId12"/>
      <w:pgSz w:w="11906" w:h="16838" w:code="9"/>
      <w:pgMar w:top="567" w:right="567" w:bottom="567" w:left="567" w:header="454" w:footer="45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C20B7" w14:textId="77777777" w:rsidR="003607EC" w:rsidRDefault="003607EC">
      <w:r>
        <w:separator/>
      </w:r>
    </w:p>
  </w:endnote>
  <w:endnote w:type="continuationSeparator" w:id="0">
    <w:p w14:paraId="5969C039" w14:textId="77777777" w:rsidR="003607EC" w:rsidRDefault="0036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4">
    <w:charset w:val="00"/>
    <w:family w:val="modern"/>
    <w:pitch w:val="fixed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484E" w14:textId="77777777" w:rsidR="00ED27A8" w:rsidRDefault="00ED27A8" w:rsidP="00CD508C">
    <w:pPr>
      <w:pStyle w:val="a5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9918F7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05B2" w14:textId="77777777" w:rsidR="003607EC" w:rsidRDefault="003607EC">
      <w:r>
        <w:separator/>
      </w:r>
    </w:p>
  </w:footnote>
  <w:footnote w:type="continuationSeparator" w:id="0">
    <w:p w14:paraId="165A79ED" w14:textId="77777777" w:rsidR="003607EC" w:rsidRDefault="00360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C792C"/>
    <w:multiLevelType w:val="hybridMultilevel"/>
    <w:tmpl w:val="3C7232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9A102D"/>
    <w:multiLevelType w:val="hybridMultilevel"/>
    <w:tmpl w:val="CECCED00"/>
    <w:lvl w:ilvl="0" w:tplc="BB3CA70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C5624A"/>
    <w:multiLevelType w:val="hybridMultilevel"/>
    <w:tmpl w:val="8DD6B3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91A54CA"/>
    <w:multiLevelType w:val="hybridMultilevel"/>
    <w:tmpl w:val="555C19E2"/>
    <w:lvl w:ilvl="0" w:tplc="489E3D26">
      <w:start w:val="1"/>
      <w:numFmt w:val="decimalZero"/>
      <w:lvlText w:val="(%1)"/>
      <w:lvlJc w:val="left"/>
      <w:pPr>
        <w:tabs>
          <w:tab w:val="num" w:pos="730"/>
        </w:tabs>
        <w:ind w:left="7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4" w15:restartNumberingAfterBreak="0">
    <w:nsid w:val="49226DA2"/>
    <w:multiLevelType w:val="hybridMultilevel"/>
    <w:tmpl w:val="A8A09594"/>
    <w:lvl w:ilvl="0" w:tplc="6D42E764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B874A02"/>
    <w:multiLevelType w:val="hybridMultilevel"/>
    <w:tmpl w:val="E0D4B4A2"/>
    <w:lvl w:ilvl="0" w:tplc="CEC04558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20287A"/>
    <w:multiLevelType w:val="multilevel"/>
    <w:tmpl w:val="0E8A22D4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仿宋體W4" w:eastAsia="華康仿宋體W4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0D62F7A"/>
    <w:multiLevelType w:val="hybridMultilevel"/>
    <w:tmpl w:val="FA9A924E"/>
    <w:lvl w:ilvl="0" w:tplc="375054B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061557"/>
    <w:multiLevelType w:val="hybridMultilevel"/>
    <w:tmpl w:val="2BF24148"/>
    <w:lvl w:ilvl="0" w:tplc="824AB4BC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B2239C3"/>
    <w:multiLevelType w:val="hybridMultilevel"/>
    <w:tmpl w:val="0E8A22D4"/>
    <w:lvl w:ilvl="0" w:tplc="FD147D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仿宋體W4" w:eastAsia="華康仿宋體W4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46"/>
    <w:rsid w:val="00001AE4"/>
    <w:rsid w:val="00021F98"/>
    <w:rsid w:val="00026030"/>
    <w:rsid w:val="0003098E"/>
    <w:rsid w:val="000312C8"/>
    <w:rsid w:val="000424D3"/>
    <w:rsid w:val="00052D23"/>
    <w:rsid w:val="00061ED3"/>
    <w:rsid w:val="000779C4"/>
    <w:rsid w:val="000811C3"/>
    <w:rsid w:val="000921F3"/>
    <w:rsid w:val="000965A2"/>
    <w:rsid w:val="00096AF1"/>
    <w:rsid w:val="0009705E"/>
    <w:rsid w:val="000B55A5"/>
    <w:rsid w:val="000B5E5E"/>
    <w:rsid w:val="000D2830"/>
    <w:rsid w:val="000E118A"/>
    <w:rsid w:val="000F2A76"/>
    <w:rsid w:val="00103574"/>
    <w:rsid w:val="001119D5"/>
    <w:rsid w:val="00113643"/>
    <w:rsid w:val="0012504A"/>
    <w:rsid w:val="00127D24"/>
    <w:rsid w:val="00130CA1"/>
    <w:rsid w:val="00155162"/>
    <w:rsid w:val="00157EF2"/>
    <w:rsid w:val="0016584E"/>
    <w:rsid w:val="00183BD0"/>
    <w:rsid w:val="00187130"/>
    <w:rsid w:val="0019062D"/>
    <w:rsid w:val="00191216"/>
    <w:rsid w:val="0019502D"/>
    <w:rsid w:val="001C6FC7"/>
    <w:rsid w:val="001D4A19"/>
    <w:rsid w:val="001E57DF"/>
    <w:rsid w:val="001E590F"/>
    <w:rsid w:val="001F0BD8"/>
    <w:rsid w:val="001F1A66"/>
    <w:rsid w:val="00205F80"/>
    <w:rsid w:val="00214C1B"/>
    <w:rsid w:val="00216184"/>
    <w:rsid w:val="002175D6"/>
    <w:rsid w:val="0023260D"/>
    <w:rsid w:val="002336AB"/>
    <w:rsid w:val="00243CFE"/>
    <w:rsid w:val="00272FD2"/>
    <w:rsid w:val="00292219"/>
    <w:rsid w:val="00296911"/>
    <w:rsid w:val="002A2C50"/>
    <w:rsid w:val="002A5B06"/>
    <w:rsid w:val="002B0311"/>
    <w:rsid w:val="002B466C"/>
    <w:rsid w:val="002B4F47"/>
    <w:rsid w:val="002C12DF"/>
    <w:rsid w:val="002E31D2"/>
    <w:rsid w:val="002E40DA"/>
    <w:rsid w:val="002E611E"/>
    <w:rsid w:val="00301E0A"/>
    <w:rsid w:val="00317F56"/>
    <w:rsid w:val="003212BD"/>
    <w:rsid w:val="003335A4"/>
    <w:rsid w:val="00334518"/>
    <w:rsid w:val="00334871"/>
    <w:rsid w:val="00357349"/>
    <w:rsid w:val="003607EC"/>
    <w:rsid w:val="003619BD"/>
    <w:rsid w:val="00364C2D"/>
    <w:rsid w:val="00370D16"/>
    <w:rsid w:val="00376085"/>
    <w:rsid w:val="00387450"/>
    <w:rsid w:val="0039646C"/>
    <w:rsid w:val="00397AF0"/>
    <w:rsid w:val="003A396C"/>
    <w:rsid w:val="003B1A40"/>
    <w:rsid w:val="003C530A"/>
    <w:rsid w:val="003C6702"/>
    <w:rsid w:val="003D4B46"/>
    <w:rsid w:val="004040F4"/>
    <w:rsid w:val="00407582"/>
    <w:rsid w:val="00412520"/>
    <w:rsid w:val="00422390"/>
    <w:rsid w:val="0044213B"/>
    <w:rsid w:val="004462BF"/>
    <w:rsid w:val="00473FED"/>
    <w:rsid w:val="004751A2"/>
    <w:rsid w:val="00480FCD"/>
    <w:rsid w:val="00486922"/>
    <w:rsid w:val="004874FD"/>
    <w:rsid w:val="00487E8E"/>
    <w:rsid w:val="00490BEF"/>
    <w:rsid w:val="004964D0"/>
    <w:rsid w:val="004A1B91"/>
    <w:rsid w:val="004E12DA"/>
    <w:rsid w:val="004E4D58"/>
    <w:rsid w:val="004E5FA7"/>
    <w:rsid w:val="00501BF6"/>
    <w:rsid w:val="00502EC2"/>
    <w:rsid w:val="00520DD8"/>
    <w:rsid w:val="00526231"/>
    <w:rsid w:val="00544400"/>
    <w:rsid w:val="005555A7"/>
    <w:rsid w:val="00582106"/>
    <w:rsid w:val="00587937"/>
    <w:rsid w:val="00592A9D"/>
    <w:rsid w:val="00593F93"/>
    <w:rsid w:val="0059591F"/>
    <w:rsid w:val="005A1535"/>
    <w:rsid w:val="005C2F33"/>
    <w:rsid w:val="005D10F1"/>
    <w:rsid w:val="005D7346"/>
    <w:rsid w:val="005E3ED8"/>
    <w:rsid w:val="005F6BD8"/>
    <w:rsid w:val="00600153"/>
    <w:rsid w:val="00600FE9"/>
    <w:rsid w:val="0060132F"/>
    <w:rsid w:val="00602A41"/>
    <w:rsid w:val="0061292B"/>
    <w:rsid w:val="00617BAD"/>
    <w:rsid w:val="00633784"/>
    <w:rsid w:val="0063747F"/>
    <w:rsid w:val="00641F2B"/>
    <w:rsid w:val="0067324D"/>
    <w:rsid w:val="00681671"/>
    <w:rsid w:val="006915AF"/>
    <w:rsid w:val="00696E13"/>
    <w:rsid w:val="006B1377"/>
    <w:rsid w:val="006B5858"/>
    <w:rsid w:val="006D2376"/>
    <w:rsid w:val="006F3E67"/>
    <w:rsid w:val="0070755D"/>
    <w:rsid w:val="00717138"/>
    <w:rsid w:val="00725C0F"/>
    <w:rsid w:val="007261E2"/>
    <w:rsid w:val="007371F9"/>
    <w:rsid w:val="00744FE3"/>
    <w:rsid w:val="00765DA6"/>
    <w:rsid w:val="0077569D"/>
    <w:rsid w:val="00782F88"/>
    <w:rsid w:val="00785A8C"/>
    <w:rsid w:val="007965AE"/>
    <w:rsid w:val="007B18F0"/>
    <w:rsid w:val="007D26ED"/>
    <w:rsid w:val="00804CB9"/>
    <w:rsid w:val="008145C0"/>
    <w:rsid w:val="00823A56"/>
    <w:rsid w:val="00827799"/>
    <w:rsid w:val="0083660C"/>
    <w:rsid w:val="008459AE"/>
    <w:rsid w:val="00847215"/>
    <w:rsid w:val="00856274"/>
    <w:rsid w:val="00861DD6"/>
    <w:rsid w:val="008666C9"/>
    <w:rsid w:val="00870FCC"/>
    <w:rsid w:val="00876BF2"/>
    <w:rsid w:val="00877DA0"/>
    <w:rsid w:val="00894044"/>
    <w:rsid w:val="008A08CD"/>
    <w:rsid w:val="008A094B"/>
    <w:rsid w:val="008A263C"/>
    <w:rsid w:val="008A36E7"/>
    <w:rsid w:val="008A7778"/>
    <w:rsid w:val="008B3E2E"/>
    <w:rsid w:val="008B51E7"/>
    <w:rsid w:val="008B5B14"/>
    <w:rsid w:val="008C3F90"/>
    <w:rsid w:val="008D6713"/>
    <w:rsid w:val="008D7ED5"/>
    <w:rsid w:val="008E0D05"/>
    <w:rsid w:val="008E3346"/>
    <w:rsid w:val="008E6288"/>
    <w:rsid w:val="008E759F"/>
    <w:rsid w:val="008F08DD"/>
    <w:rsid w:val="00906D39"/>
    <w:rsid w:val="00910760"/>
    <w:rsid w:val="009206CC"/>
    <w:rsid w:val="00926338"/>
    <w:rsid w:val="00941D51"/>
    <w:rsid w:val="00945FEE"/>
    <w:rsid w:val="009529A8"/>
    <w:rsid w:val="009538EC"/>
    <w:rsid w:val="00956129"/>
    <w:rsid w:val="00966062"/>
    <w:rsid w:val="00970470"/>
    <w:rsid w:val="009750CD"/>
    <w:rsid w:val="00975AA8"/>
    <w:rsid w:val="00983421"/>
    <w:rsid w:val="00985BBC"/>
    <w:rsid w:val="009918F7"/>
    <w:rsid w:val="009951C2"/>
    <w:rsid w:val="009A006E"/>
    <w:rsid w:val="009A017D"/>
    <w:rsid w:val="009B5A57"/>
    <w:rsid w:val="009C7DF3"/>
    <w:rsid w:val="009D3981"/>
    <w:rsid w:val="009E089B"/>
    <w:rsid w:val="009E39BF"/>
    <w:rsid w:val="009F6B11"/>
    <w:rsid w:val="00A004A0"/>
    <w:rsid w:val="00A06E84"/>
    <w:rsid w:val="00A075DC"/>
    <w:rsid w:val="00A226E2"/>
    <w:rsid w:val="00A43309"/>
    <w:rsid w:val="00A60A99"/>
    <w:rsid w:val="00A6734F"/>
    <w:rsid w:val="00A6792E"/>
    <w:rsid w:val="00A83AD4"/>
    <w:rsid w:val="00A938FB"/>
    <w:rsid w:val="00AA4A6A"/>
    <w:rsid w:val="00AB708F"/>
    <w:rsid w:val="00AC5C69"/>
    <w:rsid w:val="00AF6BFE"/>
    <w:rsid w:val="00B0307F"/>
    <w:rsid w:val="00B06EB6"/>
    <w:rsid w:val="00B1720F"/>
    <w:rsid w:val="00B36114"/>
    <w:rsid w:val="00B4033D"/>
    <w:rsid w:val="00B47A5F"/>
    <w:rsid w:val="00B5071A"/>
    <w:rsid w:val="00B51E3B"/>
    <w:rsid w:val="00B52424"/>
    <w:rsid w:val="00B552F5"/>
    <w:rsid w:val="00B70D1F"/>
    <w:rsid w:val="00B77C77"/>
    <w:rsid w:val="00B80452"/>
    <w:rsid w:val="00B82072"/>
    <w:rsid w:val="00B87770"/>
    <w:rsid w:val="00BA1242"/>
    <w:rsid w:val="00BC31F9"/>
    <w:rsid w:val="00BC78A8"/>
    <w:rsid w:val="00BF6A8A"/>
    <w:rsid w:val="00C00F89"/>
    <w:rsid w:val="00C02BC8"/>
    <w:rsid w:val="00C059A4"/>
    <w:rsid w:val="00C420FF"/>
    <w:rsid w:val="00C4260D"/>
    <w:rsid w:val="00C46A8B"/>
    <w:rsid w:val="00C47DEC"/>
    <w:rsid w:val="00C543C3"/>
    <w:rsid w:val="00C55B1E"/>
    <w:rsid w:val="00C62A33"/>
    <w:rsid w:val="00C66202"/>
    <w:rsid w:val="00C703E5"/>
    <w:rsid w:val="00C834B7"/>
    <w:rsid w:val="00C879D5"/>
    <w:rsid w:val="00C95A26"/>
    <w:rsid w:val="00CA0C67"/>
    <w:rsid w:val="00CA0C8D"/>
    <w:rsid w:val="00CA33EA"/>
    <w:rsid w:val="00CA5B9D"/>
    <w:rsid w:val="00CB00A3"/>
    <w:rsid w:val="00CD508C"/>
    <w:rsid w:val="00CD6B1D"/>
    <w:rsid w:val="00CF31A0"/>
    <w:rsid w:val="00D03B66"/>
    <w:rsid w:val="00D32E15"/>
    <w:rsid w:val="00D46AE8"/>
    <w:rsid w:val="00D517A6"/>
    <w:rsid w:val="00D67268"/>
    <w:rsid w:val="00D71751"/>
    <w:rsid w:val="00D71FBC"/>
    <w:rsid w:val="00D75585"/>
    <w:rsid w:val="00D84B43"/>
    <w:rsid w:val="00D90F60"/>
    <w:rsid w:val="00D91FA8"/>
    <w:rsid w:val="00DA015F"/>
    <w:rsid w:val="00DA155F"/>
    <w:rsid w:val="00DA3B9A"/>
    <w:rsid w:val="00DA5A5A"/>
    <w:rsid w:val="00DA76BB"/>
    <w:rsid w:val="00DB644C"/>
    <w:rsid w:val="00DC1731"/>
    <w:rsid w:val="00DC1AC7"/>
    <w:rsid w:val="00DC3531"/>
    <w:rsid w:val="00DC50B0"/>
    <w:rsid w:val="00DD2540"/>
    <w:rsid w:val="00DE28B6"/>
    <w:rsid w:val="00DF1F75"/>
    <w:rsid w:val="00E04693"/>
    <w:rsid w:val="00E11A11"/>
    <w:rsid w:val="00E15D0D"/>
    <w:rsid w:val="00E40E3E"/>
    <w:rsid w:val="00E433CE"/>
    <w:rsid w:val="00E4455D"/>
    <w:rsid w:val="00E4639B"/>
    <w:rsid w:val="00E51C48"/>
    <w:rsid w:val="00E52A01"/>
    <w:rsid w:val="00E56E96"/>
    <w:rsid w:val="00E62AA4"/>
    <w:rsid w:val="00E66EE4"/>
    <w:rsid w:val="00E77DB4"/>
    <w:rsid w:val="00E81BB1"/>
    <w:rsid w:val="00E84B18"/>
    <w:rsid w:val="00E90027"/>
    <w:rsid w:val="00E95F8F"/>
    <w:rsid w:val="00EC50E5"/>
    <w:rsid w:val="00ED27A8"/>
    <w:rsid w:val="00EF4596"/>
    <w:rsid w:val="00F12FB1"/>
    <w:rsid w:val="00F2250C"/>
    <w:rsid w:val="00F3026E"/>
    <w:rsid w:val="00F31BC4"/>
    <w:rsid w:val="00F321D9"/>
    <w:rsid w:val="00F56803"/>
    <w:rsid w:val="00F626E3"/>
    <w:rsid w:val="00F63732"/>
    <w:rsid w:val="00F77CDF"/>
    <w:rsid w:val="00F81F3D"/>
    <w:rsid w:val="00F8758E"/>
    <w:rsid w:val="00F93A5A"/>
    <w:rsid w:val="00F95322"/>
    <w:rsid w:val="00F95E9C"/>
    <w:rsid w:val="00FA0E4F"/>
    <w:rsid w:val="00FA62AD"/>
    <w:rsid w:val="00FA710C"/>
    <w:rsid w:val="00FC3604"/>
    <w:rsid w:val="00FC5A9A"/>
    <w:rsid w:val="00FC5F56"/>
    <w:rsid w:val="00FC7078"/>
    <w:rsid w:val="00FD2240"/>
    <w:rsid w:val="00FD40FA"/>
    <w:rsid w:val="00FD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6F614CA7"/>
  <w15:chartTrackingRefBased/>
  <w15:docId w15:val="{99F4E46D-5667-474C-AB93-91C37C4C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734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D734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D5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CD50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D508C"/>
  </w:style>
  <w:style w:type="character" w:styleId="a7">
    <w:name w:val="Strong"/>
    <w:qFormat/>
    <w:rsid w:val="00D03B66"/>
    <w:rPr>
      <w:b/>
      <w:bCs/>
    </w:rPr>
  </w:style>
  <w:style w:type="paragraph" w:styleId="a8">
    <w:name w:val="List Paragraph"/>
    <w:basedOn w:val="a"/>
    <w:uiPriority w:val="34"/>
    <w:qFormat/>
    <w:rsid w:val="004462BF"/>
    <w:pPr>
      <w:ind w:leftChars="200" w:left="480"/>
    </w:pPr>
    <w:rPr>
      <w:rFonts w:ascii="Calibri" w:hAnsi="Calibri"/>
      <w:szCs w:val="22"/>
    </w:rPr>
  </w:style>
  <w:style w:type="paragraph" w:customStyle="1" w:styleId="Standard">
    <w:name w:val="Standard"/>
    <w:rsid w:val="005555A7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paragraph" w:styleId="Web">
    <w:name w:val="Normal (Web)"/>
    <w:basedOn w:val="a"/>
    <w:uiPriority w:val="99"/>
    <w:unhideWhenUsed/>
    <w:rsid w:val="002B466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Hyperlink"/>
    <w:uiPriority w:val="99"/>
    <w:unhideWhenUsed/>
    <w:rsid w:val="00387450"/>
    <w:rPr>
      <w:color w:val="0563C1"/>
      <w:u w:val="single"/>
    </w:rPr>
  </w:style>
  <w:style w:type="paragraph" w:styleId="aa">
    <w:name w:val="Balloon Text"/>
    <w:basedOn w:val="a"/>
    <w:link w:val="ab"/>
    <w:rsid w:val="00827799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827799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1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h.wikipedia.org/wiki/9%E6%9C%8830%E6%97%A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h.wikipedia.org/wiki/2006%E5%B9%B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53844-ED74-42A3-BF23-E7E51FBA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646</Words>
  <Characters>3683</Characters>
  <Application>Microsoft Office Word</Application>
  <DocSecurity>0</DocSecurity>
  <Lines>30</Lines>
  <Paragraphs>8</Paragraphs>
  <ScaleCrop>false</ScaleCrop>
  <Company>nccu</Company>
  <LinksUpToDate>false</LinksUpToDate>
  <CharactersWithSpaces>4321</CharactersWithSpaces>
  <SharedDoc>false</SharedDoc>
  <HLinks>
    <vt:vector size="12" baseType="variant">
      <vt:variant>
        <vt:i4>2818082</vt:i4>
      </vt:variant>
      <vt:variant>
        <vt:i4>3</vt:i4>
      </vt:variant>
      <vt:variant>
        <vt:i4>0</vt:i4>
      </vt:variant>
      <vt:variant>
        <vt:i4>5</vt:i4>
      </vt:variant>
      <vt:variant>
        <vt:lpwstr>http://zh.wikipedia.org/wiki/9%E6%9C%8830%E6%97%A5</vt:lpwstr>
      </vt:variant>
      <vt:variant>
        <vt:lpwstr/>
      </vt:variant>
      <vt:variant>
        <vt:i4>6357038</vt:i4>
      </vt:variant>
      <vt:variant>
        <vt:i4>0</vt:i4>
      </vt:variant>
      <vt:variant>
        <vt:i4>0</vt:i4>
      </vt:variant>
      <vt:variant>
        <vt:i4>5</vt:i4>
      </vt:variant>
      <vt:variant>
        <vt:lpwstr>http://zh.wikipedia.org/wiki/2006%E5%B9%B4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國立政治大學培育中等學校各學科教師專門科目學分認定表</dc:title>
  <dc:subject/>
  <dc:creator>nccu</dc:creator>
  <cp:keywords/>
  <cp:lastModifiedBy>susan Tseng</cp:lastModifiedBy>
  <cp:revision>2</cp:revision>
  <cp:lastPrinted>2023-10-18T01:09:00Z</cp:lastPrinted>
  <dcterms:created xsi:type="dcterms:W3CDTF">2026-04-14T01:01:00Z</dcterms:created>
  <dcterms:modified xsi:type="dcterms:W3CDTF">2026-04-14T01:01:00Z</dcterms:modified>
</cp:coreProperties>
</file>